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D95" w:rsidRPr="00DF6D95" w:rsidRDefault="00DF6D95" w:rsidP="00DF6D95">
      <w:pPr>
        <w:spacing w:after="0" w:line="840" w:lineRule="atLeast"/>
        <w:outlineLvl w:val="0"/>
        <w:rPr>
          <w:rFonts w:ascii="Verdana" w:eastAsia="Times New Roman" w:hAnsi="Verdana" w:cs="Times New Roman"/>
          <w:b/>
          <w:bCs/>
          <w:kern w:val="36"/>
          <w:sz w:val="48"/>
          <w:szCs w:val="48"/>
          <w:lang w:eastAsia="nl-BE"/>
        </w:rPr>
      </w:pPr>
      <w:proofErr w:type="spellStart"/>
      <w:r w:rsidRPr="00DF6D95">
        <w:rPr>
          <w:rFonts w:ascii="Verdana" w:eastAsia="Times New Roman" w:hAnsi="Verdana" w:cs="Times New Roman"/>
          <w:b/>
          <w:bCs/>
          <w:kern w:val="36"/>
          <w:sz w:val="48"/>
          <w:szCs w:val="48"/>
          <w:lang w:eastAsia="nl-BE"/>
        </w:rPr>
        <w:t>Proximus</w:t>
      </w:r>
      <w:proofErr w:type="spellEnd"/>
      <w:r w:rsidRPr="00DF6D95">
        <w:rPr>
          <w:rFonts w:ascii="Verdana" w:eastAsia="Times New Roman" w:hAnsi="Verdana" w:cs="Times New Roman"/>
          <w:b/>
          <w:bCs/>
          <w:kern w:val="36"/>
          <w:sz w:val="48"/>
          <w:szCs w:val="48"/>
          <w:lang w:eastAsia="nl-BE"/>
        </w:rPr>
        <w:t xml:space="preserve"> sluit akkoord met NRB en verwerft bijkomend 5G-spectrum</w:t>
      </w:r>
    </w:p>
    <w:p w:rsidR="00DF6D95" w:rsidRPr="00DF6D95" w:rsidRDefault="00DF6D95" w:rsidP="00DF6D95">
      <w:pPr>
        <w:spacing w:before="100" w:beforeAutospacing="1" w:after="100" w:afterAutospacing="1" w:line="240" w:lineRule="auto"/>
        <w:rPr>
          <w:rFonts w:ascii="Verdana" w:eastAsia="Times New Roman" w:hAnsi="Verdana" w:cs="Times New Roman"/>
          <w:color w:val="333333"/>
          <w:sz w:val="24"/>
          <w:szCs w:val="24"/>
          <w:lang w:eastAsia="nl-BE"/>
        </w:rPr>
      </w:pPr>
      <w:r w:rsidRPr="00DF6D95">
        <w:rPr>
          <w:rFonts w:ascii="Verdana" w:eastAsia="Times New Roman" w:hAnsi="Verdana" w:cs="Times New Roman"/>
          <w:color w:val="333333"/>
          <w:sz w:val="24"/>
          <w:szCs w:val="24"/>
          <w:lang w:eastAsia="nl-BE"/>
        </w:rPr>
        <w:t xml:space="preserve">Het overnemen van 5G-spectrum van NRB zal </w:t>
      </w:r>
      <w:proofErr w:type="spellStart"/>
      <w:r w:rsidRPr="00DF6D95">
        <w:rPr>
          <w:rFonts w:ascii="Verdana" w:eastAsia="Times New Roman" w:hAnsi="Verdana" w:cs="Times New Roman"/>
          <w:color w:val="333333"/>
          <w:sz w:val="24"/>
          <w:szCs w:val="24"/>
          <w:lang w:eastAsia="nl-BE"/>
        </w:rPr>
        <w:t>Proximus</w:t>
      </w:r>
      <w:proofErr w:type="spellEnd"/>
      <w:r w:rsidRPr="00DF6D95">
        <w:rPr>
          <w:rFonts w:ascii="Verdana" w:eastAsia="Times New Roman" w:hAnsi="Verdana" w:cs="Times New Roman"/>
          <w:color w:val="333333"/>
          <w:sz w:val="24"/>
          <w:szCs w:val="24"/>
          <w:lang w:eastAsia="nl-BE"/>
        </w:rPr>
        <w:t xml:space="preserve"> ondersteunen in zijn doelstelling om ook de komende decennia de beste mobiele ervaring in België te blijven bieden. NRB wil zich door de verkoop van zijn 5G-licentie weer meer toeleggen op zijn </w:t>
      </w:r>
      <w:proofErr w:type="spellStart"/>
      <w:r w:rsidRPr="00DF6D95">
        <w:rPr>
          <w:rFonts w:ascii="Verdana" w:eastAsia="Times New Roman" w:hAnsi="Verdana" w:cs="Times New Roman"/>
          <w:color w:val="333333"/>
          <w:sz w:val="24"/>
          <w:szCs w:val="24"/>
          <w:lang w:eastAsia="nl-BE"/>
        </w:rPr>
        <w:t>core</w:t>
      </w:r>
      <w:proofErr w:type="spellEnd"/>
      <w:r w:rsidRPr="00DF6D95">
        <w:rPr>
          <w:rFonts w:ascii="Verdana" w:eastAsia="Times New Roman" w:hAnsi="Verdana" w:cs="Times New Roman"/>
          <w:color w:val="333333"/>
          <w:sz w:val="24"/>
          <w:szCs w:val="24"/>
          <w:lang w:eastAsia="nl-BE"/>
        </w:rPr>
        <w:t xml:space="preserve"> business, maar wil tegelijkertijd 5G-diensten blijven aanbieden. Daarom bespreken beide bedrijven een mogelijke </w:t>
      </w:r>
      <w:proofErr w:type="spellStart"/>
      <w:r w:rsidRPr="00DF6D95">
        <w:rPr>
          <w:rFonts w:ascii="Verdana" w:eastAsia="Times New Roman" w:hAnsi="Verdana" w:cs="Times New Roman"/>
          <w:color w:val="333333"/>
          <w:sz w:val="24"/>
          <w:szCs w:val="24"/>
          <w:lang w:eastAsia="nl-BE"/>
        </w:rPr>
        <w:t>wholesaleovereenkomst</w:t>
      </w:r>
      <w:proofErr w:type="spellEnd"/>
      <w:r w:rsidRPr="00DF6D95">
        <w:rPr>
          <w:rFonts w:ascii="Verdana" w:eastAsia="Times New Roman" w:hAnsi="Verdana" w:cs="Times New Roman"/>
          <w:color w:val="333333"/>
          <w:sz w:val="24"/>
          <w:szCs w:val="24"/>
          <w:lang w:eastAsia="nl-BE"/>
        </w:rPr>
        <w:t>.</w:t>
      </w:r>
    </w:p>
    <w:p w:rsidR="00DF6D95" w:rsidRPr="00DF6D95" w:rsidRDefault="00DF6D95" w:rsidP="00DF6D95">
      <w:pPr>
        <w:spacing w:before="100" w:beforeAutospacing="1" w:after="100" w:afterAutospacing="1" w:line="240" w:lineRule="auto"/>
        <w:rPr>
          <w:rFonts w:ascii="Verdana" w:eastAsia="Times New Roman" w:hAnsi="Verdana" w:cs="Times New Roman"/>
          <w:sz w:val="24"/>
          <w:szCs w:val="24"/>
          <w:lang w:eastAsia="nl-BE"/>
        </w:rPr>
      </w:pPr>
      <w:r w:rsidRPr="00DF6D95">
        <w:rPr>
          <w:rFonts w:ascii="Verdana" w:eastAsia="Times New Roman" w:hAnsi="Verdana" w:cs="Times New Roman"/>
          <w:sz w:val="24"/>
          <w:szCs w:val="24"/>
          <w:lang w:eastAsia="nl-BE"/>
        </w:rPr>
        <w:t xml:space="preserve">Bij de veiling van het spectrum in de zomer van 2022 besloot </w:t>
      </w:r>
      <w:proofErr w:type="spellStart"/>
      <w:r w:rsidRPr="00DF6D95">
        <w:rPr>
          <w:rFonts w:ascii="Verdana" w:eastAsia="Times New Roman" w:hAnsi="Verdana" w:cs="Times New Roman"/>
          <w:sz w:val="24"/>
          <w:szCs w:val="24"/>
          <w:lang w:eastAsia="nl-BE"/>
        </w:rPr>
        <w:t>Proximus</w:t>
      </w:r>
      <w:proofErr w:type="spellEnd"/>
      <w:r w:rsidRPr="00DF6D95">
        <w:rPr>
          <w:rFonts w:ascii="Verdana" w:eastAsia="Times New Roman" w:hAnsi="Verdana" w:cs="Times New Roman"/>
          <w:sz w:val="24"/>
          <w:szCs w:val="24"/>
          <w:lang w:eastAsia="nl-BE"/>
        </w:rPr>
        <w:t xml:space="preserve"> om 600 miljoen euro over een periode van 20 jaar te investeren. Het doel van deze investering was om </w:t>
      </w:r>
      <w:proofErr w:type="spellStart"/>
      <w:r w:rsidRPr="00DF6D95">
        <w:rPr>
          <w:rFonts w:ascii="Verdana" w:eastAsia="Times New Roman" w:hAnsi="Verdana" w:cs="Times New Roman"/>
          <w:sz w:val="24"/>
          <w:szCs w:val="24"/>
          <w:lang w:eastAsia="nl-BE"/>
        </w:rPr>
        <w:t>Proximus</w:t>
      </w:r>
      <w:proofErr w:type="spellEnd"/>
      <w:r w:rsidRPr="00DF6D95">
        <w:rPr>
          <w:rFonts w:ascii="Verdana" w:eastAsia="Times New Roman" w:hAnsi="Verdana" w:cs="Times New Roman"/>
          <w:sz w:val="24"/>
          <w:szCs w:val="24"/>
          <w:lang w:eastAsia="nl-BE"/>
        </w:rPr>
        <w:t xml:space="preserve"> de mogelijkheid te geven 5G optimaal uit te rollen en de beste mobiele ervaring van het land te bieden. Een recent onderzoek van het BIPT heeft aangetoond dat het mobiele netwerk van </w:t>
      </w:r>
      <w:proofErr w:type="spellStart"/>
      <w:r w:rsidRPr="00DF6D95">
        <w:rPr>
          <w:rFonts w:ascii="Verdana" w:eastAsia="Times New Roman" w:hAnsi="Verdana" w:cs="Times New Roman"/>
          <w:sz w:val="24"/>
          <w:szCs w:val="24"/>
          <w:lang w:eastAsia="nl-BE"/>
        </w:rPr>
        <w:t>Proximus</w:t>
      </w:r>
      <w:proofErr w:type="spellEnd"/>
      <w:r w:rsidRPr="00DF6D95">
        <w:rPr>
          <w:rFonts w:ascii="Verdana" w:eastAsia="Times New Roman" w:hAnsi="Verdana" w:cs="Times New Roman"/>
          <w:sz w:val="24"/>
          <w:szCs w:val="24"/>
          <w:lang w:eastAsia="nl-BE"/>
        </w:rPr>
        <w:t xml:space="preserve"> nu reeds het snelste van het land is.</w:t>
      </w:r>
    </w:p>
    <w:p w:rsidR="00DF6D95" w:rsidRPr="00DF6D95" w:rsidRDefault="00DF6D95" w:rsidP="00DF6D95">
      <w:pPr>
        <w:spacing w:before="100" w:beforeAutospacing="1" w:after="100" w:afterAutospacing="1" w:line="240" w:lineRule="auto"/>
        <w:rPr>
          <w:rFonts w:ascii="Verdana" w:eastAsia="Times New Roman" w:hAnsi="Verdana" w:cs="Times New Roman"/>
          <w:sz w:val="24"/>
          <w:szCs w:val="24"/>
          <w:lang w:eastAsia="nl-BE"/>
        </w:rPr>
      </w:pPr>
      <w:r w:rsidRPr="00DF6D95">
        <w:rPr>
          <w:rFonts w:ascii="Verdana" w:eastAsia="Times New Roman" w:hAnsi="Verdana" w:cs="Times New Roman"/>
          <w:sz w:val="24"/>
          <w:szCs w:val="24"/>
          <w:lang w:eastAsia="nl-BE"/>
        </w:rPr>
        <w:t xml:space="preserve">In diezelfde veiling verwierf ook NRB, een van de marktleiders in de Belgische IT-sector, een deel van het 5G-spectrum, meer bepaald 20 MHz op de 3600 MHz-frequentieband, om 5G-diensten aan te bieden aan zijn klanten binnen de openbare en sociale sector, de industrie en de </w:t>
      </w:r>
      <w:proofErr w:type="spellStart"/>
      <w:r w:rsidRPr="00DF6D95">
        <w:rPr>
          <w:rFonts w:ascii="Verdana" w:eastAsia="Times New Roman" w:hAnsi="Verdana" w:cs="Times New Roman"/>
          <w:sz w:val="24"/>
          <w:szCs w:val="24"/>
          <w:lang w:eastAsia="nl-BE"/>
        </w:rPr>
        <w:t>biotech</w:t>
      </w:r>
      <w:proofErr w:type="spellEnd"/>
      <w:r w:rsidRPr="00DF6D95">
        <w:rPr>
          <w:rFonts w:ascii="Verdana" w:eastAsia="Times New Roman" w:hAnsi="Verdana" w:cs="Times New Roman"/>
          <w:sz w:val="24"/>
          <w:szCs w:val="24"/>
          <w:lang w:eastAsia="nl-BE"/>
        </w:rPr>
        <w:t xml:space="preserve">, energie- en nutsbedrijven, financiële instellingen en verzekeraars. Twee jaar later heeft NRB nu besloten om zijn spectrum en 5G-licentie te verkopen. Het Belgische bedrijf wenst niet langer een eigen mobiel netwerk te onderhouden, maar wil wel 5G-diensten blijven aanbieden aan zijn klanten, als virtuele mobiele operator in het kader van een mogelijk partnerschap met </w:t>
      </w:r>
      <w:proofErr w:type="spellStart"/>
      <w:r w:rsidRPr="00DF6D95">
        <w:rPr>
          <w:rFonts w:ascii="Verdana" w:eastAsia="Times New Roman" w:hAnsi="Verdana" w:cs="Times New Roman"/>
          <w:sz w:val="24"/>
          <w:szCs w:val="24"/>
          <w:lang w:eastAsia="nl-BE"/>
        </w:rPr>
        <w:t>Proximus</w:t>
      </w:r>
      <w:proofErr w:type="spellEnd"/>
      <w:r w:rsidRPr="00DF6D95">
        <w:rPr>
          <w:rFonts w:ascii="Verdana" w:eastAsia="Times New Roman" w:hAnsi="Verdana" w:cs="Times New Roman"/>
          <w:sz w:val="24"/>
          <w:szCs w:val="24"/>
          <w:lang w:eastAsia="nl-BE"/>
        </w:rPr>
        <w:t>. De onderhandelingen daarover zijn momenteel lopende.</w:t>
      </w:r>
    </w:p>
    <w:p w:rsidR="00DF6D95" w:rsidRPr="00DF6D95" w:rsidRDefault="00DF6D95" w:rsidP="00DF6D95">
      <w:pPr>
        <w:spacing w:after="0" w:line="240" w:lineRule="auto"/>
        <w:outlineLvl w:val="1"/>
        <w:rPr>
          <w:rFonts w:ascii="Verdana" w:eastAsia="Times New Roman" w:hAnsi="Verdana" w:cs="Times New Roman"/>
          <w:color w:val="000000"/>
          <w:sz w:val="36"/>
          <w:szCs w:val="36"/>
          <w:lang w:eastAsia="nl-BE"/>
        </w:rPr>
      </w:pPr>
      <w:r w:rsidRPr="00DF6D95">
        <w:rPr>
          <w:rFonts w:ascii="Verdana" w:eastAsia="Times New Roman" w:hAnsi="Verdana" w:cs="Times New Roman"/>
          <w:color w:val="000000"/>
          <w:sz w:val="36"/>
          <w:szCs w:val="36"/>
          <w:lang w:eastAsia="nl-BE"/>
        </w:rPr>
        <w:t>Naar een nóg betere 5G-ervaring </w:t>
      </w:r>
    </w:p>
    <w:p w:rsidR="00DF6D95" w:rsidRPr="00DF6D95" w:rsidRDefault="00DF6D95" w:rsidP="00DF6D95">
      <w:pPr>
        <w:spacing w:before="100" w:beforeAutospacing="1" w:after="100" w:afterAutospacing="1" w:line="240" w:lineRule="auto"/>
        <w:rPr>
          <w:rFonts w:ascii="Verdana" w:eastAsia="Times New Roman" w:hAnsi="Verdana" w:cs="Times New Roman"/>
          <w:sz w:val="24"/>
          <w:szCs w:val="24"/>
          <w:lang w:eastAsia="nl-BE"/>
        </w:rPr>
      </w:pPr>
      <w:r w:rsidRPr="00DF6D95">
        <w:rPr>
          <w:rFonts w:ascii="Verdana" w:eastAsia="Times New Roman" w:hAnsi="Verdana" w:cs="Times New Roman"/>
          <w:sz w:val="24"/>
          <w:szCs w:val="24"/>
          <w:lang w:eastAsia="nl-BE"/>
        </w:rPr>
        <w:t xml:space="preserve">Dankzij het verwerven van het bijkomende 5G-spectrum kan </w:t>
      </w:r>
      <w:proofErr w:type="spellStart"/>
      <w:r w:rsidRPr="00DF6D95">
        <w:rPr>
          <w:rFonts w:ascii="Verdana" w:eastAsia="Times New Roman" w:hAnsi="Verdana" w:cs="Times New Roman"/>
          <w:sz w:val="24"/>
          <w:szCs w:val="24"/>
          <w:lang w:eastAsia="nl-BE"/>
        </w:rPr>
        <w:t>Proximus</w:t>
      </w:r>
      <w:proofErr w:type="spellEnd"/>
      <w:r w:rsidRPr="00DF6D95">
        <w:rPr>
          <w:rFonts w:ascii="Verdana" w:eastAsia="Times New Roman" w:hAnsi="Verdana" w:cs="Times New Roman"/>
          <w:sz w:val="24"/>
          <w:szCs w:val="24"/>
          <w:lang w:eastAsia="nl-BE"/>
        </w:rPr>
        <w:t xml:space="preserve"> een nog betere mobiele ervaring aan zijn klanten bieden. Met de bijkomende 20 MHz op de 3600 MHz-frequentieband beschikt </w:t>
      </w:r>
      <w:proofErr w:type="spellStart"/>
      <w:r w:rsidRPr="00DF6D95">
        <w:rPr>
          <w:rFonts w:ascii="Verdana" w:eastAsia="Times New Roman" w:hAnsi="Verdana" w:cs="Times New Roman"/>
          <w:sz w:val="24"/>
          <w:szCs w:val="24"/>
          <w:lang w:eastAsia="nl-BE"/>
        </w:rPr>
        <w:t>Proximus</w:t>
      </w:r>
      <w:proofErr w:type="spellEnd"/>
      <w:r w:rsidRPr="00DF6D95">
        <w:rPr>
          <w:rFonts w:ascii="Verdana" w:eastAsia="Times New Roman" w:hAnsi="Verdana" w:cs="Times New Roman"/>
          <w:sz w:val="24"/>
          <w:szCs w:val="24"/>
          <w:lang w:eastAsia="nl-BE"/>
        </w:rPr>
        <w:t xml:space="preserve"> nu over een totaal van 120 MHz en kan het nog meer capaciteit aanbieden indien nodig, waardoor de eventuele risico’s op verzadiging sterk afnemen. Bovendien opent dit de weg naar nog betere prestaties op vlak van snelheid, latentie en beveiligde datastromen via private mobiele netwerken.</w:t>
      </w:r>
    </w:p>
    <w:p w:rsidR="00DF6D95" w:rsidRPr="00DF6D95" w:rsidRDefault="00DF6D95" w:rsidP="00DF6D95">
      <w:pPr>
        <w:spacing w:before="100" w:beforeAutospacing="1" w:after="100" w:afterAutospacing="1" w:line="240" w:lineRule="auto"/>
        <w:rPr>
          <w:rFonts w:ascii="Verdana" w:eastAsia="Times New Roman" w:hAnsi="Verdana" w:cs="Times New Roman"/>
          <w:sz w:val="24"/>
          <w:szCs w:val="24"/>
          <w:lang w:eastAsia="nl-BE"/>
        </w:rPr>
      </w:pPr>
      <w:r w:rsidRPr="00DF6D95">
        <w:rPr>
          <w:rFonts w:ascii="Verdana" w:eastAsia="Times New Roman" w:hAnsi="Verdana" w:cs="Times New Roman"/>
          <w:sz w:val="24"/>
          <w:szCs w:val="24"/>
          <w:lang w:eastAsia="nl-BE"/>
        </w:rPr>
        <w:lastRenderedPageBreak/>
        <w:t xml:space="preserve">De overeenkomst tussen </w:t>
      </w:r>
      <w:proofErr w:type="spellStart"/>
      <w:r w:rsidRPr="00DF6D95">
        <w:rPr>
          <w:rFonts w:ascii="Verdana" w:eastAsia="Times New Roman" w:hAnsi="Verdana" w:cs="Times New Roman"/>
          <w:sz w:val="24"/>
          <w:szCs w:val="24"/>
          <w:lang w:eastAsia="nl-BE"/>
        </w:rPr>
        <w:t>Proximus</w:t>
      </w:r>
      <w:proofErr w:type="spellEnd"/>
      <w:r w:rsidRPr="00DF6D95">
        <w:rPr>
          <w:rFonts w:ascii="Verdana" w:eastAsia="Times New Roman" w:hAnsi="Verdana" w:cs="Times New Roman"/>
          <w:sz w:val="24"/>
          <w:szCs w:val="24"/>
          <w:lang w:eastAsia="nl-BE"/>
        </w:rPr>
        <w:t xml:space="preserve"> en NRB werd voorgelegd aan het BIPT, de federale telecomregulator. Die heeft zijn akkoord reeds gegeven, onder voorbehoud dat de effectieve overdracht van rechten plaatsvindt na de publicatie van een nieuwe oproep tot kandidaatstelling voor de 3410-3430 MHz-frequentieband in het Staatsblad, wat in de zeer nabije toekomst zou moeten gebeuren. Die oproep tot kandidaatstelling zal namelijk gepaard gaan met een verhoging van de spectrumlimiet van 100 MHz naar 120 MHz, noodzakelijk voor de overname van de 20 MHz van NRB door </w:t>
      </w:r>
      <w:proofErr w:type="spellStart"/>
      <w:r w:rsidRPr="00DF6D95">
        <w:rPr>
          <w:rFonts w:ascii="Verdana" w:eastAsia="Times New Roman" w:hAnsi="Verdana" w:cs="Times New Roman"/>
          <w:sz w:val="24"/>
          <w:szCs w:val="24"/>
          <w:lang w:eastAsia="nl-BE"/>
        </w:rPr>
        <w:t>Proximus</w:t>
      </w:r>
      <w:proofErr w:type="spellEnd"/>
      <w:r w:rsidRPr="00DF6D95">
        <w:rPr>
          <w:rFonts w:ascii="Verdana" w:eastAsia="Times New Roman" w:hAnsi="Verdana" w:cs="Times New Roman"/>
          <w:sz w:val="24"/>
          <w:szCs w:val="24"/>
          <w:lang w:eastAsia="nl-BE"/>
        </w:rPr>
        <w:t>, dat al over 100 MHz op die frequentieband beschikt.</w:t>
      </w:r>
    </w:p>
    <w:p w:rsidR="00DF6D95" w:rsidRPr="00DF6D95" w:rsidRDefault="00DF6D95" w:rsidP="00DF6D95">
      <w:pPr>
        <w:spacing w:before="100" w:beforeAutospacing="1" w:after="100" w:afterAutospacing="1" w:line="240" w:lineRule="auto"/>
        <w:rPr>
          <w:rFonts w:ascii="Verdana" w:eastAsia="Times New Roman" w:hAnsi="Verdana" w:cs="Times New Roman"/>
          <w:b/>
          <w:bCs/>
          <w:color w:val="333333"/>
          <w:sz w:val="24"/>
          <w:szCs w:val="24"/>
          <w:lang w:eastAsia="nl-BE"/>
        </w:rPr>
      </w:pPr>
      <w:r w:rsidRPr="00DF6D95">
        <w:rPr>
          <w:rFonts w:ascii="Verdana" w:eastAsia="Times New Roman" w:hAnsi="Verdana" w:cs="Times New Roman"/>
          <w:b/>
          <w:bCs/>
          <w:color w:val="333333"/>
          <w:sz w:val="24"/>
          <w:szCs w:val="24"/>
          <w:lang w:eastAsia="nl-BE"/>
        </w:rPr>
        <w:t>Laurence Mathieu</w:t>
      </w:r>
    </w:p>
    <w:p w:rsidR="00DF6D95" w:rsidRPr="00DF6D95" w:rsidRDefault="00DF6D95" w:rsidP="00DF6D95">
      <w:pPr>
        <w:spacing w:after="0" w:line="240" w:lineRule="auto"/>
        <w:rPr>
          <w:rFonts w:ascii="Verdana" w:eastAsia="Times New Roman" w:hAnsi="Verdana" w:cs="Times New Roman"/>
          <w:b/>
          <w:bCs/>
          <w:sz w:val="24"/>
          <w:szCs w:val="24"/>
          <w:lang w:eastAsia="nl-BE"/>
        </w:rPr>
      </w:pPr>
      <w:r w:rsidRPr="00DF6D95">
        <w:rPr>
          <w:rFonts w:ascii="Verdana" w:eastAsia="Times New Roman" w:hAnsi="Verdana" w:cs="Times New Roman"/>
          <w:b/>
          <w:bCs/>
          <w:sz w:val="24"/>
          <w:szCs w:val="24"/>
          <w:lang w:eastAsia="nl-BE"/>
        </w:rPr>
        <w:t>Managing Director of NRB NV/SA</w:t>
      </w:r>
    </w:p>
    <w:p w:rsidR="00DF6D95" w:rsidRPr="00DF6D95" w:rsidRDefault="00DF6D95" w:rsidP="00DF6D95">
      <w:pPr>
        <w:spacing w:before="100" w:beforeAutospacing="1" w:after="100" w:afterAutospacing="1" w:line="240" w:lineRule="auto"/>
        <w:rPr>
          <w:rFonts w:ascii="Verdana" w:eastAsia="Times New Roman" w:hAnsi="Verdana" w:cs="Times New Roman"/>
          <w:color w:val="F7F7F7"/>
          <w:sz w:val="24"/>
          <w:szCs w:val="24"/>
          <w:lang w:eastAsia="nl-BE"/>
        </w:rPr>
      </w:pPr>
      <w:r w:rsidRPr="00DF6D95">
        <w:rPr>
          <w:rFonts w:ascii="Verdana" w:eastAsia="Times New Roman" w:hAnsi="Verdana" w:cs="Times New Roman"/>
          <w:color w:val="F7F7F7"/>
          <w:sz w:val="24"/>
          <w:szCs w:val="24"/>
          <w:lang w:eastAsia="nl-BE"/>
        </w:rPr>
        <w:t xml:space="preserve">Het akkoord met </w:t>
      </w:r>
      <w:proofErr w:type="spellStart"/>
      <w:r w:rsidRPr="00DF6D95">
        <w:rPr>
          <w:rFonts w:ascii="Verdana" w:eastAsia="Times New Roman" w:hAnsi="Verdana" w:cs="Times New Roman"/>
          <w:color w:val="F7F7F7"/>
          <w:sz w:val="24"/>
          <w:szCs w:val="24"/>
          <w:lang w:eastAsia="nl-BE"/>
        </w:rPr>
        <w:t>Proximus</w:t>
      </w:r>
      <w:proofErr w:type="spellEnd"/>
      <w:r w:rsidRPr="00DF6D95">
        <w:rPr>
          <w:rFonts w:ascii="Verdana" w:eastAsia="Times New Roman" w:hAnsi="Verdana" w:cs="Times New Roman"/>
          <w:color w:val="F7F7F7"/>
          <w:sz w:val="24"/>
          <w:szCs w:val="24"/>
          <w:lang w:eastAsia="nl-BE"/>
        </w:rPr>
        <w:t xml:space="preserve"> kadert binnen de aanpak van NRB, waarbij we ons flexibel willen blijven aanpassen aan een markt die voortdurend evolueert. Voor ons biedt deze beslissing nieuwe kansen voor duurzame groei, aangezien we zo niet langer geconfronteerd worden met de beperkingen die aan 5G-operatoren worden opgelegd en ons weer kunnen focussen op onze </w:t>
      </w:r>
      <w:proofErr w:type="spellStart"/>
      <w:r w:rsidRPr="00DF6D95">
        <w:rPr>
          <w:rFonts w:ascii="Verdana" w:eastAsia="Times New Roman" w:hAnsi="Verdana" w:cs="Times New Roman"/>
          <w:color w:val="F7F7F7"/>
          <w:sz w:val="24"/>
          <w:szCs w:val="24"/>
          <w:lang w:eastAsia="nl-BE"/>
        </w:rPr>
        <w:t>core</w:t>
      </w:r>
      <w:proofErr w:type="spellEnd"/>
      <w:r w:rsidRPr="00DF6D95">
        <w:rPr>
          <w:rFonts w:ascii="Verdana" w:eastAsia="Times New Roman" w:hAnsi="Verdana" w:cs="Times New Roman"/>
          <w:color w:val="F7F7F7"/>
          <w:sz w:val="24"/>
          <w:szCs w:val="24"/>
          <w:lang w:eastAsia="nl-BE"/>
        </w:rPr>
        <w:t xml:space="preserve"> business, namelijk het integreren van diensten met toegevoegde waarde. In het kader van onze herpositionering binnen de 5G-markt in België, hebben we besloten om onze licentie door te verkopen aan </w:t>
      </w:r>
      <w:proofErr w:type="spellStart"/>
      <w:r w:rsidRPr="00DF6D95">
        <w:rPr>
          <w:rFonts w:ascii="Verdana" w:eastAsia="Times New Roman" w:hAnsi="Verdana" w:cs="Times New Roman"/>
          <w:color w:val="F7F7F7"/>
          <w:sz w:val="24"/>
          <w:szCs w:val="24"/>
          <w:lang w:eastAsia="nl-BE"/>
        </w:rPr>
        <w:t>Proximus</w:t>
      </w:r>
      <w:proofErr w:type="spellEnd"/>
      <w:r w:rsidRPr="00DF6D95">
        <w:rPr>
          <w:rFonts w:ascii="Verdana" w:eastAsia="Times New Roman" w:hAnsi="Verdana" w:cs="Times New Roman"/>
          <w:color w:val="F7F7F7"/>
          <w:sz w:val="24"/>
          <w:szCs w:val="24"/>
          <w:lang w:eastAsia="nl-BE"/>
        </w:rPr>
        <w:t xml:space="preserve">. We zijn uiteraard wel van plan om mobiele 5G-diensten aan onze klanten te blijven aanbieden en zijn op goeie weg om een overeenkomst te bereiken met </w:t>
      </w:r>
      <w:proofErr w:type="spellStart"/>
      <w:r w:rsidRPr="00DF6D95">
        <w:rPr>
          <w:rFonts w:ascii="Verdana" w:eastAsia="Times New Roman" w:hAnsi="Verdana" w:cs="Times New Roman"/>
          <w:color w:val="F7F7F7"/>
          <w:sz w:val="24"/>
          <w:szCs w:val="24"/>
          <w:lang w:eastAsia="nl-BE"/>
        </w:rPr>
        <w:t>Proximus</w:t>
      </w:r>
      <w:proofErr w:type="spellEnd"/>
      <w:r w:rsidRPr="00DF6D95">
        <w:rPr>
          <w:rFonts w:ascii="Verdana" w:eastAsia="Times New Roman" w:hAnsi="Verdana" w:cs="Times New Roman"/>
          <w:color w:val="F7F7F7"/>
          <w:sz w:val="24"/>
          <w:szCs w:val="24"/>
          <w:lang w:eastAsia="nl-BE"/>
        </w:rPr>
        <w:t>, een van de belangrijkste telecomoperatoren op de Belgische markt.</w:t>
      </w:r>
    </w:p>
    <w:p w:rsidR="00DF6D95" w:rsidRPr="00DF6D95" w:rsidRDefault="00DF6D95" w:rsidP="00DF6D95">
      <w:pPr>
        <w:spacing w:after="0" w:line="240" w:lineRule="auto"/>
        <w:rPr>
          <w:rFonts w:ascii="Times New Roman" w:eastAsia="Times New Roman" w:hAnsi="Times New Roman" w:cs="Times New Roman"/>
          <w:sz w:val="24"/>
          <w:szCs w:val="24"/>
          <w:lang w:eastAsia="nl-BE"/>
        </w:rPr>
      </w:pPr>
      <w:r w:rsidRPr="00DF6D95">
        <w:rPr>
          <w:rFonts w:ascii="Times New Roman" w:eastAsia="Times New Roman" w:hAnsi="Times New Roman" w:cs="Times New Roman"/>
          <w:noProof/>
          <w:sz w:val="24"/>
          <w:szCs w:val="24"/>
          <w:lang w:eastAsia="nl-BE"/>
        </w:rPr>
        <w:lastRenderedPageBreak/>
        <w:drawing>
          <wp:inline distT="0" distB="0" distL="0" distR="0">
            <wp:extent cx="5097780" cy="4693920"/>
            <wp:effectExtent l="0" t="0" r="7620" b="0"/>
            <wp:docPr id="1" name="Afbeelding 1" descr="foto van iemand die gequote wor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van iemand die gequote word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97780" cy="4693920"/>
                    </a:xfrm>
                    <a:prstGeom prst="rect">
                      <a:avLst/>
                    </a:prstGeom>
                    <a:noFill/>
                    <a:ln>
                      <a:noFill/>
                    </a:ln>
                  </pic:spPr>
                </pic:pic>
              </a:graphicData>
            </a:graphic>
          </wp:inline>
        </w:drawing>
      </w:r>
    </w:p>
    <w:p w:rsidR="00DF6D95" w:rsidRPr="00DF6D95" w:rsidRDefault="00DF6D95" w:rsidP="00DF6D95">
      <w:pPr>
        <w:spacing w:before="100" w:beforeAutospacing="1" w:after="100" w:afterAutospacing="1" w:line="240" w:lineRule="auto"/>
        <w:rPr>
          <w:rFonts w:ascii="Verdana" w:eastAsia="Times New Roman" w:hAnsi="Verdana" w:cs="Times New Roman"/>
          <w:color w:val="F7F7F7"/>
          <w:sz w:val="24"/>
          <w:szCs w:val="24"/>
          <w:lang w:eastAsia="nl-BE"/>
        </w:rPr>
      </w:pPr>
      <w:r w:rsidRPr="00DF6D95">
        <w:rPr>
          <w:rFonts w:ascii="Verdana" w:eastAsia="Times New Roman" w:hAnsi="Verdana" w:cs="Times New Roman"/>
          <w:color w:val="F7F7F7"/>
          <w:sz w:val="24"/>
          <w:szCs w:val="24"/>
          <w:lang w:eastAsia="nl-BE"/>
        </w:rPr>
        <w:t>Ik ben zeer tevreden met het akkoord met NRB, waardoor we met nog meer vertrouwen het beste 5G-netwerk van België kunnen blijven uitbouwen. We nemen vandaag al een uitstekende positie in dankzij ons uitgebreide spectrumpakket, een belangrijke troef voor de komende decennia. Het spectrum van NRB zal ons helpen om onze klanten het beste netwerk aan te bieden.</w:t>
      </w:r>
    </w:p>
    <w:p w:rsidR="00B12066" w:rsidRDefault="00B12066">
      <w:bookmarkStart w:id="0" w:name="_GoBack"/>
      <w:bookmarkEnd w:id="0"/>
    </w:p>
    <w:sectPr w:rsidR="00B120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D95"/>
    <w:rsid w:val="00B12066"/>
    <w:rsid w:val="00DF6D9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55581-1626-41DF-8D9D-24BD4A480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DF6D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paragraph" w:styleId="Kop2">
    <w:name w:val="heading 2"/>
    <w:basedOn w:val="Standaard"/>
    <w:link w:val="Kop2Char"/>
    <w:uiPriority w:val="9"/>
    <w:qFormat/>
    <w:rsid w:val="00DF6D95"/>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6D95"/>
    <w:rPr>
      <w:rFonts w:ascii="Times New Roman" w:eastAsia="Times New Roman" w:hAnsi="Times New Roman" w:cs="Times New Roman"/>
      <w:b/>
      <w:bCs/>
      <w:kern w:val="36"/>
      <w:sz w:val="48"/>
      <w:szCs w:val="48"/>
      <w:lang w:eastAsia="nl-BE"/>
    </w:rPr>
  </w:style>
  <w:style w:type="character" w:customStyle="1" w:styleId="Kop2Char">
    <w:name w:val="Kop 2 Char"/>
    <w:basedOn w:val="Standaardalinea-lettertype"/>
    <w:link w:val="Kop2"/>
    <w:uiPriority w:val="9"/>
    <w:rsid w:val="00DF6D95"/>
    <w:rPr>
      <w:rFonts w:ascii="Times New Roman" w:eastAsia="Times New Roman" w:hAnsi="Times New Roman" w:cs="Times New Roman"/>
      <w:b/>
      <w:bCs/>
      <w:sz w:val="36"/>
      <w:szCs w:val="36"/>
      <w:lang w:eastAsia="nl-BE"/>
    </w:rPr>
  </w:style>
  <w:style w:type="paragraph" w:styleId="Normaalweb">
    <w:name w:val="Normal (Web)"/>
    <w:basedOn w:val="Standaard"/>
    <w:uiPriority w:val="99"/>
    <w:semiHidden/>
    <w:unhideWhenUsed/>
    <w:rsid w:val="00DF6D9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quotename">
    <w:name w:val="quote__name"/>
    <w:basedOn w:val="Standaard"/>
    <w:rsid w:val="00DF6D9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function">
    <w:name w:val="function"/>
    <w:basedOn w:val="Standaard"/>
    <w:rsid w:val="00DF6D95"/>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973832">
      <w:bodyDiv w:val="1"/>
      <w:marLeft w:val="0"/>
      <w:marRight w:val="0"/>
      <w:marTop w:val="0"/>
      <w:marBottom w:val="0"/>
      <w:divBdr>
        <w:top w:val="none" w:sz="0" w:space="0" w:color="auto"/>
        <w:left w:val="none" w:sz="0" w:space="0" w:color="auto"/>
        <w:bottom w:val="none" w:sz="0" w:space="0" w:color="auto"/>
        <w:right w:val="none" w:sz="0" w:space="0" w:color="auto"/>
      </w:divBdr>
      <w:divsChild>
        <w:div w:id="1978875439">
          <w:marLeft w:val="0"/>
          <w:marRight w:val="0"/>
          <w:marTop w:val="0"/>
          <w:marBottom w:val="0"/>
          <w:divBdr>
            <w:top w:val="none" w:sz="0" w:space="0" w:color="auto"/>
            <w:left w:val="none" w:sz="0" w:space="0" w:color="auto"/>
            <w:bottom w:val="none" w:sz="0" w:space="0" w:color="auto"/>
            <w:right w:val="none" w:sz="0" w:space="0" w:color="auto"/>
          </w:divBdr>
        </w:div>
        <w:div w:id="217788299">
          <w:marLeft w:val="0"/>
          <w:marRight w:val="0"/>
          <w:marTop w:val="0"/>
          <w:marBottom w:val="0"/>
          <w:divBdr>
            <w:top w:val="none" w:sz="0" w:space="0" w:color="auto"/>
            <w:left w:val="none" w:sz="0" w:space="0" w:color="auto"/>
            <w:bottom w:val="none" w:sz="0" w:space="0" w:color="auto"/>
            <w:right w:val="none" w:sz="0" w:space="0" w:color="auto"/>
          </w:divBdr>
          <w:divsChild>
            <w:div w:id="822114019">
              <w:marLeft w:val="0"/>
              <w:marRight w:val="0"/>
              <w:marTop w:val="0"/>
              <w:marBottom w:val="0"/>
              <w:divBdr>
                <w:top w:val="none" w:sz="0" w:space="0" w:color="auto"/>
                <w:left w:val="none" w:sz="0" w:space="0" w:color="auto"/>
                <w:bottom w:val="none" w:sz="0" w:space="0" w:color="auto"/>
                <w:right w:val="none" w:sz="0" w:space="0" w:color="auto"/>
              </w:divBdr>
            </w:div>
          </w:divsChild>
        </w:div>
        <w:div w:id="1816331559">
          <w:marLeft w:val="0"/>
          <w:marRight w:val="0"/>
          <w:marTop w:val="0"/>
          <w:marBottom w:val="0"/>
          <w:divBdr>
            <w:top w:val="none" w:sz="0" w:space="0" w:color="auto"/>
            <w:left w:val="none" w:sz="0" w:space="0" w:color="auto"/>
            <w:bottom w:val="none" w:sz="0" w:space="0" w:color="auto"/>
            <w:right w:val="none" w:sz="0" w:space="0" w:color="auto"/>
          </w:divBdr>
        </w:div>
        <w:div w:id="618224557">
          <w:marLeft w:val="0"/>
          <w:marRight w:val="0"/>
          <w:marTop w:val="0"/>
          <w:marBottom w:val="0"/>
          <w:divBdr>
            <w:top w:val="none" w:sz="0" w:space="0" w:color="auto"/>
            <w:left w:val="none" w:sz="0" w:space="0" w:color="auto"/>
            <w:bottom w:val="none" w:sz="0" w:space="0" w:color="auto"/>
            <w:right w:val="none" w:sz="0" w:space="0" w:color="auto"/>
          </w:divBdr>
        </w:div>
        <w:div w:id="1647394912">
          <w:marLeft w:val="0"/>
          <w:marRight w:val="0"/>
          <w:marTop w:val="0"/>
          <w:marBottom w:val="0"/>
          <w:divBdr>
            <w:top w:val="none" w:sz="0" w:space="0" w:color="auto"/>
            <w:left w:val="none" w:sz="0" w:space="0" w:color="auto"/>
            <w:bottom w:val="none" w:sz="0" w:space="0" w:color="auto"/>
            <w:right w:val="none" w:sz="0" w:space="0" w:color="auto"/>
          </w:divBdr>
          <w:divsChild>
            <w:div w:id="1379553505">
              <w:marLeft w:val="0"/>
              <w:marRight w:val="0"/>
              <w:marTop w:val="0"/>
              <w:marBottom w:val="0"/>
              <w:divBdr>
                <w:top w:val="none" w:sz="0" w:space="0" w:color="auto"/>
                <w:left w:val="none" w:sz="0" w:space="0" w:color="auto"/>
                <w:bottom w:val="none" w:sz="0" w:space="0" w:color="auto"/>
                <w:right w:val="none" w:sz="0" w:space="0" w:color="auto"/>
              </w:divBdr>
              <w:divsChild>
                <w:div w:id="57135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032931">
          <w:marLeft w:val="0"/>
          <w:marRight w:val="0"/>
          <w:marTop w:val="0"/>
          <w:marBottom w:val="0"/>
          <w:divBdr>
            <w:top w:val="none" w:sz="0" w:space="0" w:color="auto"/>
            <w:left w:val="none" w:sz="0" w:space="0" w:color="auto"/>
            <w:bottom w:val="none" w:sz="0" w:space="0" w:color="auto"/>
            <w:right w:val="none" w:sz="0" w:space="0" w:color="auto"/>
          </w:divBdr>
          <w:divsChild>
            <w:div w:id="7956859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15005129">
          <w:marLeft w:val="0"/>
          <w:marRight w:val="0"/>
          <w:marTop w:val="0"/>
          <w:marBottom w:val="0"/>
          <w:divBdr>
            <w:top w:val="none" w:sz="0" w:space="0" w:color="auto"/>
            <w:left w:val="none" w:sz="0" w:space="0" w:color="auto"/>
            <w:bottom w:val="none" w:sz="0" w:space="0" w:color="auto"/>
            <w:right w:val="none" w:sz="0" w:space="0" w:color="auto"/>
          </w:divBdr>
        </w:div>
        <w:div w:id="1792482116">
          <w:marLeft w:val="0"/>
          <w:marRight w:val="0"/>
          <w:marTop w:val="0"/>
          <w:marBottom w:val="0"/>
          <w:divBdr>
            <w:top w:val="none" w:sz="0" w:space="0" w:color="auto"/>
            <w:left w:val="none" w:sz="0" w:space="0" w:color="auto"/>
            <w:bottom w:val="none" w:sz="0" w:space="0" w:color="auto"/>
            <w:right w:val="none" w:sz="0" w:space="0" w:color="auto"/>
          </w:divBdr>
          <w:divsChild>
            <w:div w:id="18934929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3317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1</cp:revision>
  <dcterms:created xsi:type="dcterms:W3CDTF">2024-04-18T16:30:00Z</dcterms:created>
  <dcterms:modified xsi:type="dcterms:W3CDTF">2024-04-18T16:31:00Z</dcterms:modified>
</cp:coreProperties>
</file>