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3452A" w14:textId="77777777" w:rsidR="00F42BDE" w:rsidRPr="00F42BDE" w:rsidRDefault="00F42BDE" w:rsidP="00F42BDE">
      <w:pPr>
        <w:pStyle w:val="Geenafstand"/>
        <w:jc w:val="center"/>
        <w:rPr>
          <w:b/>
          <w:bCs/>
          <w:sz w:val="22"/>
          <w:szCs w:val="22"/>
        </w:rPr>
      </w:pPr>
      <w:r w:rsidRPr="00F42BDE">
        <w:rPr>
          <w:sz w:val="22"/>
          <w:szCs w:val="22"/>
        </w:rPr>
        <w:br/>
      </w:r>
      <w:r w:rsidRPr="00F42BDE">
        <w:rPr>
          <w:b/>
          <w:bCs/>
          <w:noProof/>
          <w:sz w:val="32"/>
          <w:szCs w:val="32"/>
          <w:lang w:val="nl-NL"/>
        </w:rPr>
        <mc:AlternateContent>
          <mc:Choice Requires="wps">
            <w:drawing>
              <wp:anchor distT="45720" distB="45720" distL="114300" distR="114300" simplePos="0" relativeHeight="251658240" behindDoc="0" locked="0" layoutInCell="1" allowOverlap="1" wp14:anchorId="0A515EB6" wp14:editId="6EAB28BB">
                <wp:simplePos x="0" y="0"/>
                <wp:positionH relativeFrom="column">
                  <wp:posOffset>-38100</wp:posOffset>
                </wp:positionH>
                <wp:positionV relativeFrom="paragraph">
                  <wp:posOffset>0</wp:posOffset>
                </wp:positionV>
                <wp:extent cx="1219200" cy="1404620"/>
                <wp:effectExtent l="0" t="0" r="0" b="0"/>
                <wp:wrapSquare wrapText="bothSides"/>
                <wp:docPr id="217" name="Tekstvak 2">
                  <a:extLst xmlns:a="http://schemas.openxmlformats.org/drawingml/2006/main">
                    <a:ext uri="{FF2B5EF4-FFF2-40B4-BE49-F238E27FC236}">
                      <a16:creationId xmlns:a16="http://schemas.microsoft.com/office/drawing/2014/main" id="{2D2F3DA9-2FAF-473C-9AA0-667F493525B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1404620"/>
                        </a:xfrm>
                        <a:prstGeom prst="rect">
                          <a:avLst/>
                        </a:prstGeom>
                        <a:noFill/>
                        <a:ln w="9525">
                          <a:noFill/>
                          <a:miter lim="800000"/>
                          <a:headEnd/>
                          <a:tailEnd/>
                        </a:ln>
                      </wps:spPr>
                      <wps:txbx>
                        <w:txbxContent>
                          <w:p w14:paraId="4616EEA3" w14:textId="77777777" w:rsidR="00F42BDE" w:rsidRDefault="00F42BDE" w:rsidP="00F42BDE">
                            <w:r w:rsidRPr="00984702">
                              <w:rPr>
                                <w:noProof/>
                              </w:rPr>
                              <w:drawing>
                                <wp:inline distT="0" distB="0" distL="0" distR="0" wp14:anchorId="0A1979E5" wp14:editId="0E660D27">
                                  <wp:extent cx="1000125" cy="1000125"/>
                                  <wp:effectExtent l="0" t="0" r="9525" b="9525"/>
                                  <wp:docPr id="11416400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15EB6" id="_x0000_t202" coordsize="21600,21600" o:spt="202" path="m,l,21600r21600,l21600,xe">
                <v:stroke joinstyle="miter"/>
                <v:path gradientshapeok="t" o:connecttype="rect"/>
              </v:shapetype>
              <v:shape id="Tekstvak 2" o:spid="_x0000_s1026" type="#_x0000_t202" style="position:absolute;left:0;text-align:left;margin-left:-3pt;margin-top:0;width:9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" filled="f" stroked="f">
                <v:textbox style="mso-fit-shape-to-text:t">
                  <w:txbxContent>
                    <w:p w14:paraId="4616EEA3" w14:textId="77777777" w:rsidR="00F42BDE" w:rsidRDefault="00F42BDE" w:rsidP="00F42BDE">
                      <w:r w:rsidRPr="00984702">
                        <w:rPr>
                          <w:noProof/>
                        </w:rPr>
                        <w:drawing>
                          <wp:inline distT="0" distB="0" distL="0" distR="0" wp14:anchorId="0A1979E5" wp14:editId="0E660D27">
                            <wp:extent cx="1000125" cy="1000125"/>
                            <wp:effectExtent l="0" t="0" r="9525" b="9525"/>
                            <wp:docPr id="114164004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0125" cy="1000125"/>
                                    </a:xfrm>
                                    <a:prstGeom prst="rect">
                                      <a:avLst/>
                                    </a:prstGeom>
                                    <a:noFill/>
                                    <a:ln>
                                      <a:noFill/>
                                    </a:ln>
                                  </pic:spPr>
                                </pic:pic>
                              </a:graphicData>
                            </a:graphic>
                          </wp:inline>
                        </w:drawing>
                      </w:r>
                    </w:p>
                  </w:txbxContent>
                </v:textbox>
                <w10:wrap type="square"/>
              </v:shape>
            </w:pict>
          </mc:Fallback>
        </mc:AlternateContent>
      </w:r>
      <w:r w:rsidRPr="00F42BDE">
        <w:rPr>
          <w:b/>
          <w:bCs/>
          <w:sz w:val="32"/>
          <w:szCs w:val="32"/>
        </w:rPr>
        <w:t>PERSMEDEDELING</w:t>
      </w:r>
      <w:r w:rsidRPr="00F42BDE">
        <w:rPr>
          <w:b/>
          <w:bCs/>
          <w:sz w:val="32"/>
          <w:szCs w:val="32"/>
        </w:rPr>
        <w:br/>
        <w:t>Co.Br.Ha. – Brouwerij Haacht</w:t>
      </w:r>
      <w:r w:rsidRPr="00F42BDE">
        <w:rPr>
          <w:b/>
          <w:bCs/>
          <w:sz w:val="22"/>
          <w:szCs w:val="22"/>
        </w:rPr>
        <w:br/>
      </w:r>
    </w:p>
    <w:p w14:paraId="5A89FAB5" w14:textId="77777777" w:rsidR="00F42BDE" w:rsidRDefault="00F42BDE" w:rsidP="00747868">
      <w:pPr>
        <w:pStyle w:val="Geenafstand"/>
        <w:rPr>
          <w:sz w:val="22"/>
          <w:szCs w:val="22"/>
        </w:rPr>
      </w:pPr>
    </w:p>
    <w:p w14:paraId="3F7AE865" w14:textId="77777777" w:rsidR="00F42BDE" w:rsidRDefault="00F42BDE" w:rsidP="00747868">
      <w:pPr>
        <w:pStyle w:val="Geenafstand"/>
        <w:rPr>
          <w:sz w:val="22"/>
          <w:szCs w:val="22"/>
        </w:rPr>
      </w:pPr>
    </w:p>
    <w:p w14:paraId="4A08953B" w14:textId="77777777" w:rsidR="00F42BDE" w:rsidRDefault="00F42BDE" w:rsidP="00747868">
      <w:pPr>
        <w:pStyle w:val="Geenafstand"/>
        <w:rPr>
          <w:sz w:val="22"/>
          <w:szCs w:val="22"/>
        </w:rPr>
      </w:pPr>
    </w:p>
    <w:p w14:paraId="013EF09A" w14:textId="6B1FDEE6" w:rsidR="00747868" w:rsidRDefault="3E2C5B04" w:rsidP="00EE01F3">
      <w:pPr>
        <w:pStyle w:val="Geenafstand"/>
        <w:rPr>
          <w:sz w:val="22"/>
          <w:szCs w:val="22"/>
        </w:rPr>
      </w:pPr>
      <w:r w:rsidRPr="7CAC3B8A">
        <w:rPr>
          <w:b/>
          <w:bCs/>
          <w:sz w:val="28"/>
          <w:szCs w:val="28"/>
        </w:rPr>
        <w:t>Halfjaarresultaten 2026</w:t>
      </w:r>
      <w:r>
        <w:br/>
      </w:r>
      <w:r>
        <w:br/>
      </w:r>
      <w:r w:rsidR="112024AF" w:rsidRPr="7CAC3B8A">
        <w:rPr>
          <w:b/>
          <w:bCs/>
          <w:sz w:val="32"/>
          <w:szCs w:val="32"/>
        </w:rPr>
        <w:t xml:space="preserve">Brouwerij Haacht </w:t>
      </w:r>
      <w:r w:rsidR="3815339E" w:rsidRPr="7CAC3B8A">
        <w:rPr>
          <w:b/>
          <w:bCs/>
          <w:sz w:val="32"/>
          <w:szCs w:val="32"/>
        </w:rPr>
        <w:t>pakt</w:t>
      </w:r>
      <w:r w:rsidR="112024AF" w:rsidRPr="7CAC3B8A">
        <w:rPr>
          <w:b/>
          <w:bCs/>
          <w:sz w:val="32"/>
          <w:szCs w:val="32"/>
        </w:rPr>
        <w:t xml:space="preserve"> </w:t>
      </w:r>
      <w:r w:rsidR="3815339E" w:rsidRPr="7CAC3B8A">
        <w:rPr>
          <w:b/>
          <w:bCs/>
          <w:sz w:val="32"/>
          <w:szCs w:val="32"/>
        </w:rPr>
        <w:t xml:space="preserve">uit met REBITDA-stijging van </w:t>
      </w:r>
      <w:r w:rsidR="00D77DA6">
        <w:rPr>
          <w:b/>
          <w:bCs/>
          <w:sz w:val="32"/>
          <w:szCs w:val="32"/>
        </w:rPr>
        <w:t>45</w:t>
      </w:r>
      <w:r w:rsidR="3815339E" w:rsidRPr="7CAC3B8A">
        <w:rPr>
          <w:b/>
          <w:bCs/>
          <w:sz w:val="32"/>
          <w:szCs w:val="32"/>
        </w:rPr>
        <w:t>% over HY1 2026</w:t>
      </w:r>
      <w:r w:rsidR="4A8B0B04" w:rsidRPr="7CAC3B8A">
        <w:rPr>
          <w:b/>
          <w:bCs/>
          <w:sz w:val="32"/>
          <w:szCs w:val="32"/>
        </w:rPr>
        <w:t xml:space="preserve"> </w:t>
      </w:r>
      <w:r>
        <w:br/>
      </w:r>
      <w:r w:rsidR="3815339E" w:rsidRPr="7CAC3B8A">
        <w:rPr>
          <w:sz w:val="28"/>
          <w:szCs w:val="28"/>
        </w:rPr>
        <w:t xml:space="preserve">Strategisch transformatieplan Horizon 2030 werpt zijn vruchten </w:t>
      </w:r>
      <w:r w:rsidR="00FC72CE" w:rsidRPr="7CAC3B8A">
        <w:rPr>
          <w:sz w:val="28"/>
          <w:szCs w:val="28"/>
        </w:rPr>
        <w:t xml:space="preserve">af </w:t>
      </w:r>
      <w:r>
        <w:br/>
      </w:r>
      <w:r>
        <w:br/>
      </w:r>
      <w:r w:rsidRPr="7CAC3B8A">
        <w:rPr>
          <w:b/>
          <w:bCs/>
          <w:sz w:val="22"/>
          <w:szCs w:val="22"/>
        </w:rPr>
        <w:t xml:space="preserve">Boortmeerbeek, 12 augustus 2026 – Eind 2025 </w:t>
      </w:r>
      <w:r w:rsidR="4C6F6735" w:rsidRPr="7CAC3B8A">
        <w:rPr>
          <w:b/>
          <w:bCs/>
          <w:sz w:val="22"/>
          <w:szCs w:val="22"/>
        </w:rPr>
        <w:t>zette</w:t>
      </w:r>
      <w:r w:rsidRPr="7CAC3B8A">
        <w:rPr>
          <w:b/>
          <w:bCs/>
          <w:sz w:val="22"/>
          <w:szCs w:val="22"/>
        </w:rPr>
        <w:t xml:space="preserve"> Co.Br.Ha.</w:t>
      </w:r>
      <w:r w:rsidR="4C6F6735" w:rsidRPr="7CAC3B8A">
        <w:rPr>
          <w:b/>
          <w:bCs/>
          <w:sz w:val="22"/>
          <w:szCs w:val="22"/>
        </w:rPr>
        <w:t>,</w:t>
      </w:r>
      <w:r w:rsidRPr="7CAC3B8A">
        <w:rPr>
          <w:b/>
          <w:bCs/>
          <w:sz w:val="22"/>
          <w:szCs w:val="22"/>
        </w:rPr>
        <w:t xml:space="preserve"> de groep boven Brouwerij Haacht</w:t>
      </w:r>
      <w:r w:rsidR="4C6F6735" w:rsidRPr="7CAC3B8A">
        <w:rPr>
          <w:b/>
          <w:bCs/>
          <w:sz w:val="22"/>
          <w:szCs w:val="22"/>
        </w:rPr>
        <w:t xml:space="preserve">, met het strategisch plan Horizon 2030 een </w:t>
      </w:r>
      <w:r w:rsidRPr="7CAC3B8A">
        <w:rPr>
          <w:b/>
          <w:bCs/>
          <w:sz w:val="22"/>
          <w:szCs w:val="22"/>
        </w:rPr>
        <w:t>drastisch</w:t>
      </w:r>
      <w:r w:rsidR="4C6F6735" w:rsidRPr="7CAC3B8A">
        <w:rPr>
          <w:b/>
          <w:bCs/>
          <w:sz w:val="22"/>
          <w:szCs w:val="22"/>
        </w:rPr>
        <w:t xml:space="preserve">e versnelling in van zijn strategische transformatie. </w:t>
      </w:r>
      <w:r w:rsidR="5E62B9B0" w:rsidRPr="7CAC3B8A">
        <w:rPr>
          <w:b/>
          <w:bCs/>
          <w:sz w:val="22"/>
          <w:szCs w:val="22"/>
        </w:rPr>
        <w:t>Na enkele moeilijk</w:t>
      </w:r>
      <w:r w:rsidR="2D3D26DC" w:rsidRPr="7CAC3B8A">
        <w:rPr>
          <w:b/>
          <w:bCs/>
          <w:sz w:val="22"/>
          <w:szCs w:val="22"/>
        </w:rPr>
        <w:t>e</w:t>
      </w:r>
      <w:r w:rsidR="5E62B9B0" w:rsidRPr="7CAC3B8A">
        <w:rPr>
          <w:b/>
          <w:bCs/>
          <w:sz w:val="22"/>
          <w:szCs w:val="22"/>
        </w:rPr>
        <w:t xml:space="preserve"> jaren bevestigen de sterke resultaten </w:t>
      </w:r>
      <w:r w:rsidR="0435A141" w:rsidRPr="7CAC3B8A">
        <w:rPr>
          <w:b/>
          <w:bCs/>
          <w:sz w:val="22"/>
          <w:szCs w:val="22"/>
        </w:rPr>
        <w:t xml:space="preserve">over het eerste halfjaar van 2026 </w:t>
      </w:r>
      <w:r w:rsidR="5E62B9B0" w:rsidRPr="7CAC3B8A">
        <w:rPr>
          <w:b/>
          <w:bCs/>
          <w:sz w:val="22"/>
          <w:szCs w:val="22"/>
        </w:rPr>
        <w:t xml:space="preserve">dat de kentering bij </w:t>
      </w:r>
      <w:r w:rsidR="4C6F6735" w:rsidRPr="7CAC3B8A">
        <w:rPr>
          <w:b/>
          <w:bCs/>
          <w:sz w:val="22"/>
          <w:szCs w:val="22"/>
        </w:rPr>
        <w:t xml:space="preserve">Brouwerij Haacht </w:t>
      </w:r>
      <w:r w:rsidR="5E62B9B0" w:rsidRPr="7CAC3B8A">
        <w:rPr>
          <w:b/>
          <w:bCs/>
          <w:sz w:val="22"/>
          <w:szCs w:val="22"/>
        </w:rPr>
        <w:t xml:space="preserve">is ingezet, met </w:t>
      </w:r>
      <w:r w:rsidR="7B4D8C87" w:rsidRPr="7CAC3B8A">
        <w:rPr>
          <w:b/>
          <w:bCs/>
          <w:sz w:val="22"/>
          <w:szCs w:val="22"/>
        </w:rPr>
        <w:t>een aanzienlijke REBITDA</w:t>
      </w:r>
      <w:r w:rsidR="4479C1EE" w:rsidRPr="7CAC3B8A">
        <w:rPr>
          <w:b/>
          <w:bCs/>
          <w:sz w:val="22"/>
          <w:szCs w:val="22"/>
        </w:rPr>
        <w:t>-</w:t>
      </w:r>
      <w:r w:rsidR="7B4D8C87" w:rsidRPr="7CAC3B8A">
        <w:rPr>
          <w:b/>
          <w:bCs/>
          <w:sz w:val="22"/>
          <w:szCs w:val="22"/>
        </w:rPr>
        <w:t xml:space="preserve">verbetering van </w:t>
      </w:r>
      <w:r w:rsidR="00D77DA6">
        <w:rPr>
          <w:b/>
          <w:bCs/>
          <w:sz w:val="22"/>
          <w:szCs w:val="22"/>
        </w:rPr>
        <w:t>45</w:t>
      </w:r>
      <w:r w:rsidR="7B4D8C87" w:rsidRPr="7CAC3B8A">
        <w:rPr>
          <w:b/>
          <w:bCs/>
          <w:sz w:val="22"/>
          <w:szCs w:val="22"/>
        </w:rPr>
        <w:t>%</w:t>
      </w:r>
      <w:r w:rsidR="5E62B9B0" w:rsidRPr="7CAC3B8A">
        <w:rPr>
          <w:b/>
          <w:bCs/>
          <w:sz w:val="22"/>
          <w:szCs w:val="22"/>
        </w:rPr>
        <w:t xml:space="preserve">. </w:t>
      </w:r>
      <w:r w:rsidR="00144DF3" w:rsidRPr="7CAC3B8A">
        <w:rPr>
          <w:b/>
          <w:bCs/>
          <w:sz w:val="22"/>
          <w:szCs w:val="22"/>
        </w:rPr>
        <w:t xml:space="preserve">De </w:t>
      </w:r>
      <w:r w:rsidR="447CFF0B" w:rsidRPr="7C8197DF">
        <w:rPr>
          <w:b/>
          <w:bCs/>
          <w:sz w:val="22"/>
          <w:szCs w:val="22"/>
        </w:rPr>
        <w:t>focus</w:t>
      </w:r>
      <w:r w:rsidR="00144DF3" w:rsidRPr="7CAC3B8A">
        <w:rPr>
          <w:b/>
          <w:bCs/>
          <w:sz w:val="22"/>
          <w:szCs w:val="22"/>
        </w:rPr>
        <w:t xml:space="preserve">merken presteren sterk met een volumegroei </w:t>
      </w:r>
      <w:r w:rsidR="00144DF3" w:rsidRPr="00BB11C7">
        <w:rPr>
          <w:b/>
          <w:bCs/>
          <w:sz w:val="22"/>
          <w:szCs w:val="22"/>
        </w:rPr>
        <w:t>van 5,</w:t>
      </w:r>
      <w:r w:rsidR="00BB11C7" w:rsidRPr="7C8197DF">
        <w:rPr>
          <w:b/>
          <w:bCs/>
          <w:sz w:val="22"/>
          <w:szCs w:val="22"/>
        </w:rPr>
        <w:t>8%</w:t>
      </w:r>
      <w:r w:rsidR="00144DF3" w:rsidRPr="7C8197DF">
        <w:rPr>
          <w:b/>
          <w:bCs/>
          <w:sz w:val="22"/>
          <w:szCs w:val="22"/>
        </w:rPr>
        <w:t>.</w:t>
      </w:r>
      <w:r w:rsidR="00144DF3" w:rsidRPr="7CAC3B8A">
        <w:rPr>
          <w:b/>
          <w:bCs/>
          <w:sz w:val="22"/>
          <w:szCs w:val="22"/>
        </w:rPr>
        <w:t xml:space="preserve"> </w:t>
      </w:r>
      <w:r w:rsidR="0007749A" w:rsidRPr="7CAC3B8A">
        <w:rPr>
          <w:b/>
          <w:bCs/>
          <w:sz w:val="22"/>
          <w:szCs w:val="22"/>
        </w:rPr>
        <w:t>B</w:t>
      </w:r>
      <w:r w:rsidR="00AF3C2E" w:rsidRPr="7CAC3B8A">
        <w:rPr>
          <w:b/>
          <w:bCs/>
          <w:sz w:val="22"/>
          <w:szCs w:val="22"/>
        </w:rPr>
        <w:t xml:space="preserve">ruto </w:t>
      </w:r>
      <w:r w:rsidR="003F3A58" w:rsidRPr="7CAC3B8A">
        <w:rPr>
          <w:b/>
          <w:bCs/>
          <w:sz w:val="22"/>
          <w:szCs w:val="22"/>
        </w:rPr>
        <w:t>recurre</w:t>
      </w:r>
      <w:r w:rsidR="00EB2E0F" w:rsidRPr="7CAC3B8A">
        <w:rPr>
          <w:b/>
          <w:bCs/>
          <w:sz w:val="22"/>
          <w:szCs w:val="22"/>
        </w:rPr>
        <w:t xml:space="preserve">nte </w:t>
      </w:r>
      <w:r w:rsidR="00E53B27" w:rsidRPr="7CAC3B8A">
        <w:rPr>
          <w:b/>
          <w:bCs/>
          <w:sz w:val="22"/>
          <w:szCs w:val="22"/>
        </w:rPr>
        <w:t>H</w:t>
      </w:r>
      <w:r w:rsidR="00BD4AAF" w:rsidRPr="7CAC3B8A">
        <w:rPr>
          <w:b/>
          <w:bCs/>
          <w:sz w:val="22"/>
          <w:szCs w:val="22"/>
        </w:rPr>
        <w:t>orizo</w:t>
      </w:r>
      <w:r w:rsidR="00BF0F86" w:rsidRPr="7CAC3B8A">
        <w:rPr>
          <w:b/>
          <w:bCs/>
          <w:sz w:val="22"/>
          <w:szCs w:val="22"/>
        </w:rPr>
        <w:t>n</w:t>
      </w:r>
      <w:r w:rsidR="00D51A64" w:rsidRPr="7CAC3B8A">
        <w:rPr>
          <w:b/>
          <w:bCs/>
          <w:sz w:val="22"/>
          <w:szCs w:val="22"/>
        </w:rPr>
        <w:t xml:space="preserve"> 2030</w:t>
      </w:r>
      <w:r w:rsidR="004532F9" w:rsidRPr="7CAC3B8A">
        <w:rPr>
          <w:b/>
          <w:bCs/>
          <w:sz w:val="22"/>
          <w:szCs w:val="22"/>
        </w:rPr>
        <w:t>-besparingen</w:t>
      </w:r>
      <w:r w:rsidR="00323C92" w:rsidRPr="7CAC3B8A">
        <w:rPr>
          <w:b/>
          <w:bCs/>
          <w:sz w:val="22"/>
          <w:szCs w:val="22"/>
        </w:rPr>
        <w:t xml:space="preserve"> </w:t>
      </w:r>
      <w:r w:rsidR="001F61A2" w:rsidRPr="7CAC3B8A">
        <w:rPr>
          <w:b/>
          <w:bCs/>
          <w:sz w:val="22"/>
          <w:szCs w:val="22"/>
        </w:rPr>
        <w:t xml:space="preserve">voor </w:t>
      </w:r>
      <w:r w:rsidR="00620BED" w:rsidRPr="7CAC3B8A">
        <w:rPr>
          <w:b/>
          <w:bCs/>
          <w:sz w:val="22"/>
          <w:szCs w:val="22"/>
        </w:rPr>
        <w:t xml:space="preserve">2026 </w:t>
      </w:r>
      <w:r w:rsidR="002F3713" w:rsidRPr="7CAC3B8A">
        <w:rPr>
          <w:b/>
          <w:bCs/>
          <w:sz w:val="22"/>
          <w:szCs w:val="22"/>
        </w:rPr>
        <w:t>bedra</w:t>
      </w:r>
      <w:r w:rsidR="00315E4F" w:rsidRPr="7CAC3B8A">
        <w:rPr>
          <w:b/>
          <w:bCs/>
          <w:sz w:val="22"/>
          <w:szCs w:val="22"/>
        </w:rPr>
        <w:t>gen</w:t>
      </w:r>
      <w:r w:rsidR="00174CDF" w:rsidRPr="7CAC3B8A">
        <w:rPr>
          <w:b/>
          <w:bCs/>
          <w:sz w:val="22"/>
          <w:szCs w:val="22"/>
        </w:rPr>
        <w:t xml:space="preserve"> </w:t>
      </w:r>
      <w:proofErr w:type="gramStart"/>
      <w:r w:rsidR="00174CDF" w:rsidRPr="7CAC3B8A">
        <w:rPr>
          <w:b/>
          <w:bCs/>
          <w:sz w:val="22"/>
          <w:szCs w:val="22"/>
        </w:rPr>
        <w:t>r</w:t>
      </w:r>
      <w:r w:rsidR="00BC702E" w:rsidRPr="7CAC3B8A">
        <w:rPr>
          <w:b/>
          <w:bCs/>
          <w:sz w:val="22"/>
          <w:szCs w:val="22"/>
        </w:rPr>
        <w:t>eeds</w:t>
      </w:r>
      <w:proofErr w:type="gramEnd"/>
      <w:r w:rsidR="00BC702E" w:rsidRPr="7CAC3B8A">
        <w:rPr>
          <w:b/>
          <w:bCs/>
          <w:sz w:val="22"/>
          <w:szCs w:val="22"/>
        </w:rPr>
        <w:t xml:space="preserve"> </w:t>
      </w:r>
      <w:r w:rsidR="003B64FC" w:rsidRPr="7CAC3B8A">
        <w:rPr>
          <w:b/>
          <w:bCs/>
          <w:sz w:val="22"/>
          <w:szCs w:val="22"/>
        </w:rPr>
        <w:t>5,</w:t>
      </w:r>
      <w:r w:rsidR="0028359C" w:rsidRPr="7CAC3B8A">
        <w:rPr>
          <w:b/>
          <w:bCs/>
          <w:sz w:val="22"/>
          <w:szCs w:val="22"/>
        </w:rPr>
        <w:t xml:space="preserve">8 </w:t>
      </w:r>
      <w:r w:rsidR="001A53E9" w:rsidRPr="7CAC3B8A">
        <w:rPr>
          <w:b/>
          <w:bCs/>
          <w:sz w:val="22"/>
          <w:szCs w:val="22"/>
        </w:rPr>
        <w:t>mi</w:t>
      </w:r>
      <w:r w:rsidR="00C87BB5" w:rsidRPr="7CAC3B8A">
        <w:rPr>
          <w:b/>
          <w:bCs/>
          <w:sz w:val="22"/>
          <w:szCs w:val="22"/>
        </w:rPr>
        <w:t>ljoen</w:t>
      </w:r>
      <w:r w:rsidR="006A36BD" w:rsidRPr="7CAC3B8A">
        <w:rPr>
          <w:b/>
          <w:bCs/>
          <w:sz w:val="22"/>
          <w:szCs w:val="22"/>
        </w:rPr>
        <w:t xml:space="preserve"> euro</w:t>
      </w:r>
      <w:r w:rsidR="00344574" w:rsidRPr="7CAC3B8A">
        <w:rPr>
          <w:b/>
          <w:bCs/>
          <w:sz w:val="22"/>
          <w:szCs w:val="22"/>
        </w:rPr>
        <w:t>.</w:t>
      </w:r>
      <w:r w:rsidR="4A8B0B04" w:rsidRPr="7CAC3B8A">
        <w:rPr>
          <w:b/>
          <w:bCs/>
          <w:sz w:val="22"/>
          <w:szCs w:val="22"/>
        </w:rPr>
        <w:t xml:space="preserve"> </w:t>
      </w:r>
      <w:r>
        <w:br/>
      </w:r>
      <w:r>
        <w:br/>
      </w:r>
      <w:r w:rsidR="56110E12" w:rsidRPr="7CAC3B8A">
        <w:rPr>
          <w:sz w:val="22"/>
          <w:szCs w:val="22"/>
        </w:rPr>
        <w:t>De uitdagingen voor de tweede jaarhelft</w:t>
      </w:r>
      <w:r w:rsidR="56110E12">
        <w:t xml:space="preserve"> </w:t>
      </w:r>
      <w:r w:rsidR="461D65BA" w:rsidRPr="7CAC3B8A">
        <w:rPr>
          <w:sz w:val="22"/>
          <w:szCs w:val="22"/>
        </w:rPr>
        <w:t>van 2026 zijn aanzienlijk</w:t>
      </w:r>
      <w:r w:rsidR="00D51A64" w:rsidRPr="7CAC3B8A">
        <w:rPr>
          <w:sz w:val="22"/>
          <w:szCs w:val="22"/>
        </w:rPr>
        <w:t xml:space="preserve">. De </w:t>
      </w:r>
      <w:r w:rsidR="461D65BA" w:rsidRPr="7CAC3B8A">
        <w:rPr>
          <w:sz w:val="22"/>
          <w:szCs w:val="22"/>
        </w:rPr>
        <w:t>biermarkten</w:t>
      </w:r>
      <w:r w:rsidR="00D51A64" w:rsidRPr="7CAC3B8A">
        <w:rPr>
          <w:sz w:val="22"/>
          <w:szCs w:val="22"/>
        </w:rPr>
        <w:t xml:space="preserve"> blijven</w:t>
      </w:r>
      <w:r w:rsidR="461D65BA" w:rsidRPr="7CAC3B8A">
        <w:rPr>
          <w:sz w:val="22"/>
          <w:szCs w:val="22"/>
        </w:rPr>
        <w:t xml:space="preserve"> in het algemeen</w:t>
      </w:r>
      <w:r w:rsidR="004532F9" w:rsidRPr="7CAC3B8A">
        <w:rPr>
          <w:sz w:val="22"/>
          <w:szCs w:val="22"/>
        </w:rPr>
        <w:t xml:space="preserve"> </w:t>
      </w:r>
      <w:r w:rsidR="00D51A64" w:rsidRPr="7CAC3B8A">
        <w:rPr>
          <w:sz w:val="22"/>
          <w:szCs w:val="22"/>
        </w:rPr>
        <w:t>dalen, met ee</w:t>
      </w:r>
      <w:r w:rsidR="004532F9" w:rsidRPr="7CAC3B8A">
        <w:rPr>
          <w:sz w:val="22"/>
          <w:szCs w:val="22"/>
        </w:rPr>
        <w:t>n</w:t>
      </w:r>
      <w:r w:rsidR="461D65BA" w:rsidRPr="7CAC3B8A">
        <w:rPr>
          <w:sz w:val="22"/>
          <w:szCs w:val="22"/>
        </w:rPr>
        <w:t xml:space="preserve"> </w:t>
      </w:r>
      <w:r w:rsidR="00D51A64" w:rsidRPr="7CAC3B8A">
        <w:rPr>
          <w:sz w:val="22"/>
          <w:szCs w:val="22"/>
        </w:rPr>
        <w:t>verdere krimp</w:t>
      </w:r>
      <w:r w:rsidR="704281F0" w:rsidRPr="7CAC3B8A">
        <w:rPr>
          <w:sz w:val="22"/>
          <w:szCs w:val="22"/>
        </w:rPr>
        <w:t xml:space="preserve"> van de Horecamarkt in het bijzonder</w:t>
      </w:r>
      <w:r w:rsidR="00D51A64" w:rsidRPr="7CAC3B8A">
        <w:rPr>
          <w:sz w:val="22"/>
          <w:szCs w:val="22"/>
        </w:rPr>
        <w:t xml:space="preserve">, wat bovendien leidt tot </w:t>
      </w:r>
      <w:r w:rsidR="004532F9" w:rsidRPr="7CAC3B8A">
        <w:rPr>
          <w:sz w:val="22"/>
          <w:szCs w:val="22"/>
        </w:rPr>
        <w:t>een sterk</w:t>
      </w:r>
      <w:r w:rsidR="00D51A64" w:rsidRPr="7CAC3B8A">
        <w:rPr>
          <w:sz w:val="22"/>
          <w:szCs w:val="22"/>
        </w:rPr>
        <w:t>e</w:t>
      </w:r>
      <w:r w:rsidR="004532F9" w:rsidRPr="7CAC3B8A">
        <w:rPr>
          <w:sz w:val="22"/>
          <w:szCs w:val="22"/>
        </w:rPr>
        <w:t xml:space="preserve"> toe</w:t>
      </w:r>
      <w:r w:rsidR="00D51A64" w:rsidRPr="7CAC3B8A">
        <w:rPr>
          <w:sz w:val="22"/>
          <w:szCs w:val="22"/>
        </w:rPr>
        <w:t>name van de</w:t>
      </w:r>
      <w:r w:rsidR="004532F9" w:rsidRPr="7CAC3B8A">
        <w:rPr>
          <w:sz w:val="22"/>
          <w:szCs w:val="22"/>
        </w:rPr>
        <w:t xml:space="preserve"> concurrentie</w:t>
      </w:r>
      <w:r w:rsidR="00D51A64" w:rsidRPr="7CAC3B8A">
        <w:rPr>
          <w:sz w:val="22"/>
          <w:szCs w:val="22"/>
        </w:rPr>
        <w:t>. Daarnaast hebben</w:t>
      </w:r>
      <w:r w:rsidR="004532F9" w:rsidRPr="7CAC3B8A">
        <w:rPr>
          <w:sz w:val="22"/>
          <w:szCs w:val="22"/>
        </w:rPr>
        <w:t xml:space="preserve"> </w:t>
      </w:r>
      <w:r w:rsidR="00D51A64" w:rsidRPr="7CAC3B8A">
        <w:rPr>
          <w:sz w:val="22"/>
          <w:szCs w:val="22"/>
        </w:rPr>
        <w:t>de</w:t>
      </w:r>
      <w:r w:rsidR="704281F0" w:rsidRPr="7CAC3B8A">
        <w:rPr>
          <w:sz w:val="22"/>
          <w:szCs w:val="22"/>
        </w:rPr>
        <w:t xml:space="preserve"> geopolitieke spanni</w:t>
      </w:r>
      <w:r w:rsidR="703B8C3E" w:rsidRPr="7CAC3B8A">
        <w:rPr>
          <w:sz w:val="22"/>
          <w:szCs w:val="22"/>
        </w:rPr>
        <w:t>n</w:t>
      </w:r>
      <w:r w:rsidR="704281F0" w:rsidRPr="7CAC3B8A">
        <w:rPr>
          <w:sz w:val="22"/>
          <w:szCs w:val="22"/>
        </w:rPr>
        <w:t xml:space="preserve">gen </w:t>
      </w:r>
      <w:r w:rsidR="00D51A64" w:rsidRPr="7CAC3B8A">
        <w:rPr>
          <w:sz w:val="22"/>
          <w:szCs w:val="22"/>
        </w:rPr>
        <w:t xml:space="preserve">een beduidende impact </w:t>
      </w:r>
      <w:r w:rsidR="704281F0" w:rsidRPr="7CAC3B8A">
        <w:rPr>
          <w:sz w:val="22"/>
          <w:szCs w:val="22"/>
        </w:rPr>
        <w:t>op</w:t>
      </w:r>
      <w:r w:rsidR="1655BAD8" w:rsidRPr="7CAC3B8A">
        <w:rPr>
          <w:sz w:val="22"/>
          <w:szCs w:val="22"/>
        </w:rPr>
        <w:t xml:space="preserve"> de kosten.</w:t>
      </w:r>
      <w:r w:rsidR="7B4D8C87" w:rsidRPr="7CAC3B8A">
        <w:rPr>
          <w:sz w:val="22"/>
          <w:szCs w:val="22"/>
        </w:rPr>
        <w:t xml:space="preserve"> </w:t>
      </w:r>
      <w:r w:rsidR="00D51A64" w:rsidRPr="7CAC3B8A">
        <w:rPr>
          <w:sz w:val="22"/>
          <w:szCs w:val="22"/>
        </w:rPr>
        <w:t>Deze uitdagingen komen boven</w:t>
      </w:r>
      <w:r w:rsidR="00C10FAE" w:rsidRPr="7CAC3B8A">
        <w:rPr>
          <w:sz w:val="22"/>
          <w:szCs w:val="22"/>
        </w:rPr>
        <w:t xml:space="preserve"> </w:t>
      </w:r>
      <w:r w:rsidR="00D51A64" w:rsidRPr="7CAC3B8A">
        <w:rPr>
          <w:sz w:val="22"/>
          <w:szCs w:val="22"/>
        </w:rPr>
        <w:t xml:space="preserve">op de structurele </w:t>
      </w:r>
      <w:r w:rsidR="71C27F2D" w:rsidRPr="7CAC3B8A">
        <w:rPr>
          <w:sz w:val="22"/>
          <w:szCs w:val="22"/>
        </w:rPr>
        <w:t xml:space="preserve">transitie en cultuurverandering </w:t>
      </w:r>
      <w:r w:rsidR="00D51A64" w:rsidRPr="7CAC3B8A">
        <w:rPr>
          <w:sz w:val="22"/>
          <w:szCs w:val="22"/>
        </w:rPr>
        <w:t xml:space="preserve">waaraan de groep werkt met de uitvoering </w:t>
      </w:r>
      <w:r w:rsidR="65D68A63" w:rsidRPr="7CAC3B8A">
        <w:rPr>
          <w:sz w:val="22"/>
          <w:szCs w:val="22"/>
        </w:rPr>
        <w:t xml:space="preserve">van het strategisch plan Horizon 2030. </w:t>
      </w:r>
      <w:r>
        <w:br/>
      </w:r>
      <w:r>
        <w:br/>
      </w:r>
      <w:r w:rsidR="65D68A63" w:rsidRPr="7CAC3B8A">
        <w:rPr>
          <w:sz w:val="22"/>
          <w:szCs w:val="22"/>
        </w:rPr>
        <w:t>De prioriteiten van het Horizon</w:t>
      </w:r>
      <w:r w:rsidR="7B4D8C87" w:rsidRPr="7CAC3B8A">
        <w:rPr>
          <w:sz w:val="22"/>
          <w:szCs w:val="22"/>
        </w:rPr>
        <w:t>-</w:t>
      </w:r>
      <w:r w:rsidR="65D68A63" w:rsidRPr="7CAC3B8A">
        <w:rPr>
          <w:sz w:val="22"/>
          <w:szCs w:val="22"/>
        </w:rPr>
        <w:t>plan blijven</w:t>
      </w:r>
      <w:r w:rsidR="00D51A64" w:rsidRPr="7CAC3B8A">
        <w:rPr>
          <w:sz w:val="22"/>
          <w:szCs w:val="22"/>
        </w:rPr>
        <w:t xml:space="preserve"> de volgende</w:t>
      </w:r>
      <w:r w:rsidR="65D68A63" w:rsidRPr="7CAC3B8A">
        <w:rPr>
          <w:sz w:val="22"/>
          <w:szCs w:val="22"/>
        </w:rPr>
        <w:t>:</w:t>
      </w:r>
      <w:r>
        <w:br/>
      </w:r>
    </w:p>
    <w:p w14:paraId="4A75A6FD" w14:textId="395141AC" w:rsidR="00747868" w:rsidRDefault="00747868" w:rsidP="00747868">
      <w:pPr>
        <w:pStyle w:val="Geenafstand"/>
        <w:numPr>
          <w:ilvl w:val="0"/>
          <w:numId w:val="2"/>
        </w:numPr>
        <w:rPr>
          <w:sz w:val="22"/>
          <w:szCs w:val="22"/>
        </w:rPr>
      </w:pPr>
      <w:r w:rsidRPr="7CAC3B8A">
        <w:rPr>
          <w:b/>
          <w:bCs/>
          <w:sz w:val="22"/>
          <w:szCs w:val="22"/>
        </w:rPr>
        <w:t>Volumegroei realiseren</w:t>
      </w:r>
      <w:r w:rsidRPr="7CAC3B8A">
        <w:rPr>
          <w:sz w:val="22"/>
          <w:szCs w:val="22"/>
        </w:rPr>
        <w:t xml:space="preserve"> in de kernmarkten</w:t>
      </w:r>
      <w:r w:rsidR="00D51A64" w:rsidRPr="7CAC3B8A">
        <w:rPr>
          <w:sz w:val="22"/>
          <w:szCs w:val="22"/>
        </w:rPr>
        <w:t xml:space="preserve">, </w:t>
      </w:r>
      <w:r w:rsidRPr="7CAC3B8A">
        <w:rPr>
          <w:sz w:val="22"/>
          <w:szCs w:val="22"/>
        </w:rPr>
        <w:t>geselecteerde exportmarkten</w:t>
      </w:r>
      <w:r w:rsidR="0EC0FAA8" w:rsidRPr="7CAC3B8A">
        <w:rPr>
          <w:sz w:val="22"/>
          <w:szCs w:val="22"/>
        </w:rPr>
        <w:t xml:space="preserve"> en de prioritaire </w:t>
      </w:r>
      <w:r w:rsidR="2704E393" w:rsidRPr="7CAC3B8A">
        <w:rPr>
          <w:sz w:val="22"/>
          <w:szCs w:val="22"/>
        </w:rPr>
        <w:t>merken</w:t>
      </w:r>
      <w:r w:rsidR="00D51A64" w:rsidRPr="7CAC3B8A">
        <w:rPr>
          <w:sz w:val="22"/>
          <w:szCs w:val="22"/>
        </w:rPr>
        <w:t>.</w:t>
      </w:r>
    </w:p>
    <w:p w14:paraId="58EF53EE" w14:textId="4B213F1F" w:rsidR="00747868" w:rsidRDefault="00747868" w:rsidP="00747868">
      <w:pPr>
        <w:pStyle w:val="Geenafstand"/>
        <w:numPr>
          <w:ilvl w:val="0"/>
          <w:numId w:val="2"/>
        </w:numPr>
        <w:rPr>
          <w:sz w:val="22"/>
          <w:szCs w:val="22"/>
        </w:rPr>
      </w:pPr>
      <w:r w:rsidRPr="614A52C2">
        <w:rPr>
          <w:sz w:val="22"/>
          <w:szCs w:val="22"/>
        </w:rPr>
        <w:t xml:space="preserve">Verdere </w:t>
      </w:r>
      <w:r w:rsidRPr="614A52C2">
        <w:rPr>
          <w:b/>
          <w:bCs/>
          <w:sz w:val="22"/>
          <w:szCs w:val="22"/>
        </w:rPr>
        <w:t>verbetering van de rendabiliteit</w:t>
      </w:r>
      <w:r w:rsidRPr="614A52C2">
        <w:rPr>
          <w:sz w:val="22"/>
          <w:szCs w:val="22"/>
        </w:rPr>
        <w:t xml:space="preserve"> door strikte beheersing van de kosten en operationele efficiëntie</w:t>
      </w:r>
      <w:r w:rsidR="00D51A64">
        <w:rPr>
          <w:sz w:val="22"/>
          <w:szCs w:val="22"/>
        </w:rPr>
        <w:t xml:space="preserve">, in combinatie met de </w:t>
      </w:r>
      <w:r w:rsidR="68904707" w:rsidRPr="614A52C2">
        <w:rPr>
          <w:sz w:val="22"/>
          <w:szCs w:val="22"/>
        </w:rPr>
        <w:t>realis</w:t>
      </w:r>
      <w:r w:rsidR="00D51A64">
        <w:rPr>
          <w:sz w:val="22"/>
          <w:szCs w:val="22"/>
        </w:rPr>
        <w:t xml:space="preserve">atie van </w:t>
      </w:r>
      <w:r w:rsidR="68904707" w:rsidRPr="614A52C2">
        <w:rPr>
          <w:sz w:val="22"/>
          <w:szCs w:val="22"/>
        </w:rPr>
        <w:t xml:space="preserve">de </w:t>
      </w:r>
      <w:r w:rsidR="00D51A64">
        <w:rPr>
          <w:sz w:val="22"/>
          <w:szCs w:val="22"/>
        </w:rPr>
        <w:t>H</w:t>
      </w:r>
      <w:r w:rsidR="68904707" w:rsidRPr="614A52C2">
        <w:rPr>
          <w:sz w:val="22"/>
          <w:szCs w:val="22"/>
        </w:rPr>
        <w:t>orizon</w:t>
      </w:r>
      <w:r w:rsidR="00D51A64">
        <w:rPr>
          <w:sz w:val="22"/>
          <w:szCs w:val="22"/>
        </w:rPr>
        <w:t xml:space="preserve"> 2030-besparingen</w:t>
      </w:r>
      <w:r w:rsidR="68904707" w:rsidRPr="614A52C2">
        <w:rPr>
          <w:sz w:val="22"/>
          <w:szCs w:val="22"/>
        </w:rPr>
        <w:t>.</w:t>
      </w:r>
    </w:p>
    <w:p w14:paraId="2FBBA2A6" w14:textId="46286082" w:rsidR="00E335F2" w:rsidRDefault="0D6887D0" w:rsidP="00747868">
      <w:pPr>
        <w:pStyle w:val="Geenafstand"/>
        <w:numPr>
          <w:ilvl w:val="0"/>
          <w:numId w:val="2"/>
        </w:numPr>
        <w:rPr>
          <w:sz w:val="22"/>
          <w:szCs w:val="22"/>
        </w:rPr>
      </w:pPr>
      <w:r w:rsidRPr="34FBBD9E">
        <w:rPr>
          <w:b/>
          <w:bCs/>
          <w:sz w:val="22"/>
          <w:szCs w:val="22"/>
        </w:rPr>
        <w:t xml:space="preserve">Verhoging van </w:t>
      </w:r>
      <w:r w:rsidR="59D62D4B" w:rsidRPr="34FBBD9E">
        <w:rPr>
          <w:b/>
          <w:bCs/>
          <w:sz w:val="22"/>
          <w:szCs w:val="22"/>
        </w:rPr>
        <w:t xml:space="preserve">de </w:t>
      </w:r>
      <w:r w:rsidR="6B28179C" w:rsidRPr="34FBBD9E">
        <w:rPr>
          <w:b/>
          <w:bCs/>
          <w:sz w:val="22"/>
          <w:szCs w:val="22"/>
        </w:rPr>
        <w:t>kasstroom</w:t>
      </w:r>
      <w:r w:rsidRPr="34FBBD9E">
        <w:rPr>
          <w:sz w:val="22"/>
          <w:szCs w:val="22"/>
        </w:rPr>
        <w:t xml:space="preserve"> door een strakker beheer van het werkkapitaal</w:t>
      </w:r>
      <w:r w:rsidR="6312363E" w:rsidRPr="34FBBD9E">
        <w:rPr>
          <w:sz w:val="22"/>
          <w:szCs w:val="22"/>
        </w:rPr>
        <w:t>.</w:t>
      </w:r>
      <w:r w:rsidRPr="34FBBD9E">
        <w:rPr>
          <w:sz w:val="22"/>
          <w:szCs w:val="22"/>
        </w:rPr>
        <w:t xml:space="preserve"> </w:t>
      </w:r>
    </w:p>
    <w:p w14:paraId="14AC94A1" w14:textId="77777777" w:rsidR="005A52E5" w:rsidRDefault="005A52E5" w:rsidP="005A52E5">
      <w:pPr>
        <w:pStyle w:val="Geenafstand"/>
      </w:pPr>
    </w:p>
    <w:p w14:paraId="7142AB5C" w14:textId="222B3351" w:rsidR="006228ED" w:rsidRDefault="594BAFD3" w:rsidP="00747868">
      <w:pPr>
        <w:pStyle w:val="Geenafstand"/>
        <w:rPr>
          <w:sz w:val="22"/>
          <w:szCs w:val="22"/>
        </w:rPr>
      </w:pPr>
      <w:r w:rsidRPr="605BBEAD">
        <w:rPr>
          <w:sz w:val="22"/>
          <w:szCs w:val="22"/>
        </w:rPr>
        <w:t xml:space="preserve">De REBITDA bedraagt </w:t>
      </w:r>
      <w:r w:rsidR="26F6004B" w:rsidRPr="605BBEAD">
        <w:rPr>
          <w:sz w:val="22"/>
          <w:szCs w:val="22"/>
        </w:rPr>
        <w:t>9,</w:t>
      </w:r>
      <w:r w:rsidR="526DDEAB" w:rsidRPr="605BBEAD">
        <w:rPr>
          <w:sz w:val="22"/>
          <w:szCs w:val="22"/>
        </w:rPr>
        <w:t>6</w:t>
      </w:r>
      <w:r w:rsidRPr="605BBEAD">
        <w:rPr>
          <w:sz w:val="22"/>
          <w:szCs w:val="22"/>
        </w:rPr>
        <w:t xml:space="preserve"> miljoen</w:t>
      </w:r>
      <w:r w:rsidR="03C3F5E8" w:rsidRPr="605BBEAD">
        <w:rPr>
          <w:sz w:val="22"/>
          <w:szCs w:val="22"/>
        </w:rPr>
        <w:t xml:space="preserve"> euro</w:t>
      </w:r>
      <w:r w:rsidRPr="605BBEAD">
        <w:rPr>
          <w:sz w:val="22"/>
          <w:szCs w:val="22"/>
        </w:rPr>
        <w:t xml:space="preserve">, een stijging van </w:t>
      </w:r>
      <w:r w:rsidR="00AB00A3">
        <w:rPr>
          <w:sz w:val="22"/>
          <w:szCs w:val="22"/>
        </w:rPr>
        <w:t>45</w:t>
      </w:r>
      <w:r w:rsidR="26F6004B" w:rsidRPr="605BBEAD">
        <w:rPr>
          <w:sz w:val="22"/>
          <w:szCs w:val="22"/>
        </w:rPr>
        <w:t>%, hetzij</w:t>
      </w:r>
      <w:r w:rsidRPr="605BBEAD">
        <w:rPr>
          <w:sz w:val="22"/>
          <w:szCs w:val="22"/>
        </w:rPr>
        <w:t xml:space="preserve"> </w:t>
      </w:r>
      <w:r w:rsidR="2945D042" w:rsidRPr="605BBEAD">
        <w:rPr>
          <w:sz w:val="22"/>
          <w:szCs w:val="22"/>
        </w:rPr>
        <w:t>3,0</w:t>
      </w:r>
      <w:r w:rsidR="26F6004B" w:rsidRPr="605BBEAD">
        <w:rPr>
          <w:sz w:val="22"/>
          <w:szCs w:val="22"/>
        </w:rPr>
        <w:t xml:space="preserve"> miljoen</w:t>
      </w:r>
      <w:r w:rsidR="03C3F5E8" w:rsidRPr="605BBEAD">
        <w:rPr>
          <w:sz w:val="22"/>
          <w:szCs w:val="22"/>
        </w:rPr>
        <w:t xml:space="preserve"> euro</w:t>
      </w:r>
      <w:r w:rsidR="323A489E" w:rsidRPr="605BBEAD">
        <w:rPr>
          <w:sz w:val="22"/>
          <w:szCs w:val="22"/>
        </w:rPr>
        <w:t>,</w:t>
      </w:r>
      <w:r w:rsidRPr="605BBEAD">
        <w:rPr>
          <w:sz w:val="22"/>
          <w:szCs w:val="22"/>
        </w:rPr>
        <w:t xml:space="preserve"> in vergelijking met dezelfde periode in 2025.</w:t>
      </w:r>
      <w:r w:rsidR="323A489E" w:rsidRPr="605BBEAD">
        <w:rPr>
          <w:sz w:val="22"/>
          <w:szCs w:val="22"/>
        </w:rPr>
        <w:t xml:space="preserve"> </w:t>
      </w:r>
      <w:r w:rsidR="2429883D" w:rsidRPr="605BBEAD">
        <w:rPr>
          <w:sz w:val="22"/>
          <w:szCs w:val="22"/>
        </w:rPr>
        <w:t xml:space="preserve">Ook de netto financiële </w:t>
      </w:r>
      <w:r w:rsidR="2C63FE97" w:rsidRPr="605BBEAD">
        <w:rPr>
          <w:sz w:val="22"/>
          <w:szCs w:val="22"/>
        </w:rPr>
        <w:t>schuld</w:t>
      </w:r>
      <w:r w:rsidR="2429883D" w:rsidRPr="605BBEAD">
        <w:rPr>
          <w:sz w:val="22"/>
          <w:szCs w:val="22"/>
        </w:rPr>
        <w:t xml:space="preserve">positie gaat erop vooruit met een verbetering van </w:t>
      </w:r>
      <w:r w:rsidR="35CED0DA" w:rsidRPr="605BBEAD">
        <w:rPr>
          <w:sz w:val="22"/>
          <w:szCs w:val="22"/>
        </w:rPr>
        <w:t>1</w:t>
      </w:r>
      <w:r w:rsidR="2429883D" w:rsidRPr="605BBEAD">
        <w:rPr>
          <w:sz w:val="22"/>
          <w:szCs w:val="22"/>
        </w:rPr>
        <w:t>,</w:t>
      </w:r>
      <w:r w:rsidR="293B1C44" w:rsidRPr="605BBEAD">
        <w:rPr>
          <w:sz w:val="22"/>
          <w:szCs w:val="22"/>
        </w:rPr>
        <w:t>6</w:t>
      </w:r>
      <w:r w:rsidR="2429883D" w:rsidRPr="605BBEAD">
        <w:rPr>
          <w:sz w:val="22"/>
          <w:szCs w:val="22"/>
        </w:rPr>
        <w:t xml:space="preserve"> miljoen</w:t>
      </w:r>
      <w:r w:rsidR="03C3F5E8" w:rsidRPr="605BBEAD">
        <w:rPr>
          <w:sz w:val="22"/>
          <w:szCs w:val="22"/>
        </w:rPr>
        <w:t xml:space="preserve"> euro</w:t>
      </w:r>
      <w:r w:rsidR="2429883D" w:rsidRPr="605BBEAD">
        <w:rPr>
          <w:sz w:val="22"/>
          <w:szCs w:val="22"/>
        </w:rPr>
        <w:t xml:space="preserve">, en komt uit op </w:t>
      </w:r>
      <w:r w:rsidR="11A3DF4F" w:rsidRPr="605BBEAD">
        <w:rPr>
          <w:sz w:val="22"/>
          <w:szCs w:val="22"/>
        </w:rPr>
        <w:t>-</w:t>
      </w:r>
      <w:r w:rsidR="53BEB16D" w:rsidRPr="605BBEAD">
        <w:rPr>
          <w:sz w:val="22"/>
          <w:szCs w:val="22"/>
        </w:rPr>
        <w:t>23</w:t>
      </w:r>
      <w:r w:rsidR="2429883D" w:rsidRPr="605BBEAD">
        <w:rPr>
          <w:sz w:val="22"/>
          <w:szCs w:val="22"/>
        </w:rPr>
        <w:t>,</w:t>
      </w:r>
      <w:r w:rsidR="77C05877" w:rsidRPr="605BBEAD">
        <w:rPr>
          <w:sz w:val="22"/>
          <w:szCs w:val="22"/>
        </w:rPr>
        <w:t>3</w:t>
      </w:r>
      <w:r w:rsidR="2429883D" w:rsidRPr="605BBEAD">
        <w:rPr>
          <w:sz w:val="22"/>
          <w:szCs w:val="22"/>
        </w:rPr>
        <w:t xml:space="preserve"> miljoen euro.</w:t>
      </w:r>
      <w:r w:rsidR="4E2537DC" w:rsidRPr="605BBEAD">
        <w:rPr>
          <w:sz w:val="22"/>
          <w:szCs w:val="22"/>
        </w:rPr>
        <w:t xml:space="preserve">   </w:t>
      </w:r>
    </w:p>
    <w:p w14:paraId="49DF7700" w14:textId="77777777" w:rsidR="001A06A0" w:rsidRPr="001A06A0" w:rsidRDefault="001A06A0" w:rsidP="00747868">
      <w:pPr>
        <w:pStyle w:val="Geenafstand"/>
        <w:rPr>
          <w:sz w:val="22"/>
          <w:szCs w:val="22"/>
        </w:rPr>
      </w:pPr>
    </w:p>
    <w:p w14:paraId="1D45F7CB" w14:textId="16914906" w:rsidR="001A06A0" w:rsidRPr="001A06A0" w:rsidRDefault="001A06A0" w:rsidP="7CAC3B8A">
      <w:pPr>
        <w:pStyle w:val="Geenafstand"/>
        <w:rPr>
          <w:sz w:val="22"/>
          <w:szCs w:val="22"/>
        </w:rPr>
      </w:pPr>
      <w:r w:rsidRPr="7CAC3B8A">
        <w:rPr>
          <w:sz w:val="22"/>
          <w:szCs w:val="22"/>
        </w:rPr>
        <w:t>De omzet daalde met 3,1% ten opzichte van het eerste halfjaar van 2025 en is toe te schrijven aan de daling</w:t>
      </w:r>
      <w:r w:rsidR="002E0035" w:rsidRPr="7CAC3B8A">
        <w:rPr>
          <w:sz w:val="22"/>
          <w:szCs w:val="22"/>
        </w:rPr>
        <w:t xml:space="preserve"> van de drankenvolumes</w:t>
      </w:r>
      <w:r w:rsidRPr="7CAC3B8A">
        <w:rPr>
          <w:sz w:val="22"/>
          <w:szCs w:val="22"/>
        </w:rPr>
        <w:t xml:space="preserve">, </w:t>
      </w:r>
      <w:r w:rsidR="69153C94" w:rsidRPr="7CAC3B8A">
        <w:rPr>
          <w:sz w:val="22"/>
          <w:szCs w:val="22"/>
        </w:rPr>
        <w:t xml:space="preserve">de impact van het nieuwe </w:t>
      </w:r>
      <w:proofErr w:type="spellStart"/>
      <w:r w:rsidR="69153C94" w:rsidRPr="7CAC3B8A">
        <w:rPr>
          <w:sz w:val="22"/>
          <w:szCs w:val="22"/>
        </w:rPr>
        <w:t>tarificatiemodel</w:t>
      </w:r>
      <w:proofErr w:type="spellEnd"/>
      <w:r w:rsidR="3B0A69C8" w:rsidRPr="00E2F685">
        <w:rPr>
          <w:sz w:val="22"/>
          <w:szCs w:val="22"/>
        </w:rPr>
        <w:t xml:space="preserve"> met hogere kortingen op factuur</w:t>
      </w:r>
      <w:r w:rsidR="69153C94" w:rsidRPr="7CAC3B8A">
        <w:rPr>
          <w:sz w:val="22"/>
          <w:szCs w:val="22"/>
        </w:rPr>
        <w:t>, en</w:t>
      </w:r>
      <w:r w:rsidRPr="7CAC3B8A">
        <w:rPr>
          <w:sz w:val="22"/>
          <w:szCs w:val="22"/>
        </w:rPr>
        <w:t xml:space="preserve"> aan de product- en landenmix.</w:t>
      </w:r>
    </w:p>
    <w:p w14:paraId="50D0DE45" w14:textId="77777777" w:rsidR="001A06A0" w:rsidRPr="001A06A0" w:rsidRDefault="001A06A0" w:rsidP="00747868">
      <w:pPr>
        <w:pStyle w:val="Geenafstand"/>
        <w:rPr>
          <w:sz w:val="22"/>
          <w:szCs w:val="22"/>
        </w:rPr>
      </w:pPr>
    </w:p>
    <w:p w14:paraId="6A8BD9A8" w14:textId="77777777" w:rsidR="00085EB5" w:rsidRPr="001A06A0" w:rsidRDefault="00085EB5" w:rsidP="00747868">
      <w:pPr>
        <w:pStyle w:val="Geenafstand"/>
        <w:rPr>
          <w:sz w:val="22"/>
          <w:szCs w:val="22"/>
        </w:rPr>
      </w:pPr>
    </w:p>
    <w:p w14:paraId="2DC89225" w14:textId="77777777" w:rsidR="001A06A0" w:rsidRPr="001A06A0" w:rsidRDefault="001A06A0" w:rsidP="00747868">
      <w:pPr>
        <w:pStyle w:val="Geenafstand"/>
        <w:rPr>
          <w:sz w:val="22"/>
          <w:szCs w:val="22"/>
        </w:rPr>
      </w:pPr>
    </w:p>
    <w:tbl>
      <w:tblPr>
        <w:tblW w:w="907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1985"/>
        <w:gridCol w:w="1842"/>
        <w:gridCol w:w="1707"/>
      </w:tblGrid>
      <w:tr w:rsidR="00000DD4" w:rsidRPr="00000DD4" w14:paraId="05466BD6" w14:textId="77777777" w:rsidTr="00D57394">
        <w:trPr>
          <w:tblHeader/>
          <w:tblCellSpacing w:w="15" w:type="dxa"/>
          <w:jc w:val="center"/>
        </w:trPr>
        <w:tc>
          <w:tcPr>
            <w:tcW w:w="3494" w:type="dxa"/>
            <w:vAlign w:val="center"/>
            <w:hideMark/>
          </w:tcPr>
          <w:p w14:paraId="55997695" w14:textId="77777777" w:rsidR="00000DD4" w:rsidRPr="00000DD4" w:rsidRDefault="00000DD4" w:rsidP="00656861">
            <w:pPr>
              <w:spacing w:after="0" w:line="240" w:lineRule="auto"/>
              <w:jc w:val="right"/>
              <w:rPr>
                <w:rFonts w:ascii="Aptos" w:eastAsia="Arial" w:hAnsi="Aptos" w:cs="Arial"/>
                <w:b/>
                <w:bCs/>
                <w:kern w:val="0"/>
                <w:sz w:val="22"/>
                <w:szCs w:val="22"/>
                <w:lang w:val="nl-NL"/>
                <w14:ligatures w14:val="none"/>
              </w:rPr>
            </w:pPr>
            <w:r w:rsidRPr="00000DD4">
              <w:rPr>
                <w:rFonts w:ascii="Aptos" w:eastAsia="Arial" w:hAnsi="Aptos" w:cs="Arial"/>
                <w:b/>
                <w:bCs/>
                <w:kern w:val="0"/>
                <w:sz w:val="22"/>
                <w:szCs w:val="22"/>
                <w:lang w:val="nl-NL"/>
                <w14:ligatures w14:val="none"/>
              </w:rPr>
              <w:lastRenderedPageBreak/>
              <w:t>Kerncijfer</w:t>
            </w:r>
          </w:p>
        </w:tc>
        <w:tc>
          <w:tcPr>
            <w:tcW w:w="1955" w:type="dxa"/>
            <w:vAlign w:val="center"/>
          </w:tcPr>
          <w:p w14:paraId="3AA20202" w14:textId="622DB3FF" w:rsidR="00000DD4" w:rsidRPr="00000DD4" w:rsidRDefault="00000DD4" w:rsidP="00656861">
            <w:pPr>
              <w:spacing w:after="0" w:line="240" w:lineRule="auto"/>
              <w:jc w:val="right"/>
              <w:rPr>
                <w:rFonts w:ascii="Aptos" w:eastAsia="Arial" w:hAnsi="Aptos" w:cs="Arial"/>
                <w:b/>
                <w:bCs/>
                <w:kern w:val="0"/>
                <w:sz w:val="22"/>
                <w:szCs w:val="22"/>
                <w:lang w:val="nl-NL"/>
                <w14:ligatures w14:val="none"/>
              </w:rPr>
            </w:pPr>
            <w:r w:rsidRPr="00000DD4">
              <w:rPr>
                <w:rFonts w:ascii="Aptos" w:eastAsia="Arial" w:hAnsi="Aptos" w:cs="Arial"/>
                <w:b/>
                <w:bCs/>
                <w:kern w:val="0"/>
                <w:sz w:val="22"/>
                <w:szCs w:val="22"/>
                <w:lang w:val="nl-NL"/>
                <w14:ligatures w14:val="none"/>
              </w:rPr>
              <w:t>HY1 202</w:t>
            </w:r>
            <w:r>
              <w:rPr>
                <w:rFonts w:ascii="Aptos" w:eastAsia="Arial" w:hAnsi="Aptos" w:cs="Arial"/>
                <w:b/>
                <w:bCs/>
                <w:kern w:val="0"/>
                <w:sz w:val="22"/>
                <w:szCs w:val="22"/>
                <w:lang w:val="nl-NL"/>
                <w14:ligatures w14:val="none"/>
              </w:rPr>
              <w:t>6</w:t>
            </w:r>
          </w:p>
        </w:tc>
        <w:tc>
          <w:tcPr>
            <w:tcW w:w="1812" w:type="dxa"/>
            <w:vAlign w:val="center"/>
          </w:tcPr>
          <w:p w14:paraId="6831E2F7" w14:textId="641BB4DA" w:rsidR="00000DD4" w:rsidRPr="00000DD4" w:rsidRDefault="00000DD4" w:rsidP="00656861">
            <w:pPr>
              <w:spacing w:after="0" w:line="240" w:lineRule="auto"/>
              <w:jc w:val="right"/>
              <w:rPr>
                <w:rFonts w:ascii="Aptos" w:eastAsia="Arial" w:hAnsi="Aptos" w:cs="Arial"/>
                <w:b/>
                <w:bCs/>
                <w:kern w:val="0"/>
                <w:sz w:val="22"/>
                <w:szCs w:val="22"/>
                <w:lang w:val="nl-NL"/>
                <w14:ligatures w14:val="none"/>
              </w:rPr>
            </w:pPr>
            <w:r w:rsidRPr="00000DD4">
              <w:rPr>
                <w:rFonts w:ascii="Aptos" w:eastAsia="Arial" w:hAnsi="Aptos" w:cs="Arial"/>
                <w:b/>
                <w:bCs/>
                <w:kern w:val="0"/>
                <w:sz w:val="22"/>
                <w:szCs w:val="22"/>
                <w:lang w:val="nl-NL"/>
                <w14:ligatures w14:val="none"/>
              </w:rPr>
              <w:t>HY1 2025</w:t>
            </w:r>
          </w:p>
        </w:tc>
        <w:tc>
          <w:tcPr>
            <w:tcW w:w="1662" w:type="dxa"/>
            <w:vAlign w:val="center"/>
            <w:hideMark/>
          </w:tcPr>
          <w:p w14:paraId="7433E0DD" w14:textId="402F0DD1" w:rsidR="00000DD4" w:rsidRPr="00000DD4" w:rsidRDefault="00000DD4" w:rsidP="00656861">
            <w:pPr>
              <w:spacing w:after="0" w:line="240" w:lineRule="auto"/>
              <w:jc w:val="right"/>
              <w:rPr>
                <w:rFonts w:ascii="Aptos" w:eastAsia="Arial" w:hAnsi="Aptos" w:cs="Arial"/>
                <w:b/>
                <w:bCs/>
                <w:kern w:val="0"/>
                <w:sz w:val="22"/>
                <w:szCs w:val="22"/>
                <w:lang w:val="nl-NL"/>
                <w14:ligatures w14:val="none"/>
              </w:rPr>
            </w:pPr>
            <w:r w:rsidRPr="00000DD4">
              <w:rPr>
                <w:rFonts w:ascii="Aptos" w:eastAsia="Arial" w:hAnsi="Aptos" w:cs="Arial"/>
                <w:b/>
                <w:bCs/>
                <w:kern w:val="0"/>
                <w:sz w:val="22"/>
                <w:szCs w:val="22"/>
                <w:lang w:val="nl-NL"/>
                <w14:ligatures w14:val="none"/>
              </w:rPr>
              <w:t>Evolutie</w:t>
            </w:r>
          </w:p>
        </w:tc>
      </w:tr>
      <w:tr w:rsidR="00000DD4" w:rsidRPr="00000DD4" w14:paraId="38D0498B" w14:textId="77777777" w:rsidTr="00D57394">
        <w:trPr>
          <w:tblCellSpacing w:w="15" w:type="dxa"/>
          <w:jc w:val="center"/>
        </w:trPr>
        <w:tc>
          <w:tcPr>
            <w:tcW w:w="3494" w:type="dxa"/>
            <w:vAlign w:val="center"/>
            <w:hideMark/>
          </w:tcPr>
          <w:p w14:paraId="79A3936E" w14:textId="77777777" w:rsidR="00000DD4" w:rsidRPr="00000DD4" w:rsidRDefault="00000DD4" w:rsidP="00656861">
            <w:pPr>
              <w:spacing w:after="0" w:line="240" w:lineRule="auto"/>
              <w:jc w:val="right"/>
              <w:rPr>
                <w:rFonts w:ascii="Aptos" w:eastAsia="Arial" w:hAnsi="Aptos" w:cs="Arial"/>
                <w:b/>
                <w:bCs/>
                <w:kern w:val="0"/>
                <w:sz w:val="22"/>
                <w:szCs w:val="22"/>
                <w:lang w:val="nl-NL"/>
                <w14:ligatures w14:val="none"/>
              </w:rPr>
            </w:pPr>
            <w:r w:rsidRPr="00000DD4">
              <w:rPr>
                <w:rFonts w:ascii="Aptos" w:eastAsia="Arial" w:hAnsi="Aptos" w:cs="Arial"/>
                <w:b/>
                <w:bCs/>
                <w:kern w:val="0"/>
                <w:sz w:val="22"/>
                <w:szCs w:val="22"/>
                <w:lang w:val="nl-NL"/>
                <w14:ligatures w14:val="none"/>
              </w:rPr>
              <w:t>Omzet</w:t>
            </w:r>
          </w:p>
        </w:tc>
        <w:tc>
          <w:tcPr>
            <w:tcW w:w="1955" w:type="dxa"/>
            <w:vAlign w:val="center"/>
          </w:tcPr>
          <w:p w14:paraId="47B92D7C" w14:textId="50BD2253" w:rsidR="00000DD4" w:rsidRPr="00000DD4" w:rsidRDefault="00B0521B"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w:t>
            </w:r>
            <w:r w:rsidR="00E75952">
              <w:rPr>
                <w:rFonts w:ascii="Aptos" w:eastAsia="Arial" w:hAnsi="Aptos" w:cs="Arial"/>
                <w:kern w:val="0"/>
                <w:sz w:val="22"/>
                <w:szCs w:val="22"/>
                <w:lang w:val="nl-NL"/>
                <w14:ligatures w14:val="none"/>
              </w:rPr>
              <w:t>54,2 mln</w:t>
            </w:r>
          </w:p>
        </w:tc>
        <w:tc>
          <w:tcPr>
            <w:tcW w:w="1812" w:type="dxa"/>
            <w:vAlign w:val="center"/>
          </w:tcPr>
          <w:p w14:paraId="2687F164" w14:textId="15F5F9BF" w:rsidR="00000DD4" w:rsidRPr="00000DD4" w:rsidRDefault="00000DD4" w:rsidP="00656861">
            <w:pPr>
              <w:spacing w:after="0" w:line="240" w:lineRule="auto"/>
              <w:jc w:val="right"/>
              <w:rPr>
                <w:rFonts w:ascii="Aptos" w:eastAsia="Arial" w:hAnsi="Aptos" w:cs="Arial"/>
                <w:kern w:val="0"/>
                <w:sz w:val="22"/>
                <w:szCs w:val="22"/>
                <w:lang w:val="nl-NL"/>
                <w14:ligatures w14:val="none"/>
              </w:rPr>
            </w:pPr>
            <w:r w:rsidRPr="00000DD4">
              <w:rPr>
                <w:rFonts w:ascii="Aptos" w:eastAsia="Arial" w:hAnsi="Aptos" w:cs="Arial"/>
                <w:kern w:val="0"/>
                <w:sz w:val="22"/>
                <w:szCs w:val="22"/>
                <w:lang w:val="nl-NL"/>
                <w14:ligatures w14:val="none"/>
              </w:rPr>
              <w:t>€56,0 mln</w:t>
            </w:r>
          </w:p>
        </w:tc>
        <w:tc>
          <w:tcPr>
            <w:tcW w:w="1662" w:type="dxa"/>
            <w:vAlign w:val="center"/>
            <w:hideMark/>
          </w:tcPr>
          <w:p w14:paraId="2612C304" w14:textId="1B33CE16" w:rsidR="00000DD4" w:rsidRPr="00000DD4" w:rsidRDefault="00E75952"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-3,1%</w:t>
            </w:r>
          </w:p>
        </w:tc>
      </w:tr>
      <w:tr w:rsidR="00000DD4" w:rsidRPr="00000DD4" w14:paraId="22BB3360" w14:textId="77777777" w:rsidTr="00D57394">
        <w:trPr>
          <w:tblCellSpacing w:w="15" w:type="dxa"/>
          <w:jc w:val="center"/>
        </w:trPr>
        <w:tc>
          <w:tcPr>
            <w:tcW w:w="3494" w:type="dxa"/>
            <w:vAlign w:val="center"/>
            <w:hideMark/>
          </w:tcPr>
          <w:p w14:paraId="29A23236" w14:textId="40258B78" w:rsidR="00000DD4" w:rsidRPr="00000DD4" w:rsidRDefault="000D3832" w:rsidP="00656861">
            <w:pPr>
              <w:spacing w:after="0" w:line="240" w:lineRule="auto"/>
              <w:jc w:val="right"/>
              <w:rPr>
                <w:rFonts w:ascii="Aptos" w:eastAsia="Arial" w:hAnsi="Aptos" w:cs="Arial"/>
                <w:b/>
                <w:bCs/>
                <w:kern w:val="0"/>
                <w:sz w:val="22"/>
                <w:szCs w:val="22"/>
                <w:lang w:val="nl-NL"/>
                <w14:ligatures w14:val="none"/>
              </w:rPr>
            </w:pPr>
            <w:r>
              <w:rPr>
                <w:rFonts w:ascii="Aptos" w:eastAsia="Arial" w:hAnsi="Aptos" w:cs="Arial"/>
                <w:b/>
                <w:bCs/>
                <w:kern w:val="0"/>
                <w:sz w:val="22"/>
                <w:szCs w:val="22"/>
                <w:lang w:val="nl-NL"/>
                <w14:ligatures w14:val="none"/>
              </w:rPr>
              <w:t>R</w:t>
            </w:r>
            <w:r w:rsidR="00000DD4" w:rsidRPr="00000DD4">
              <w:rPr>
                <w:rFonts w:ascii="Aptos" w:eastAsia="Arial" w:hAnsi="Aptos" w:cs="Arial"/>
                <w:b/>
                <w:bCs/>
                <w:kern w:val="0"/>
                <w:sz w:val="22"/>
                <w:szCs w:val="22"/>
                <w:lang w:val="nl-NL"/>
                <w14:ligatures w14:val="none"/>
              </w:rPr>
              <w:t>EBITDA</w:t>
            </w:r>
          </w:p>
        </w:tc>
        <w:tc>
          <w:tcPr>
            <w:tcW w:w="1955" w:type="dxa"/>
            <w:vAlign w:val="center"/>
          </w:tcPr>
          <w:p w14:paraId="4B1F2509" w14:textId="4D1E6EFC" w:rsidR="00000DD4" w:rsidRPr="00000DD4" w:rsidRDefault="000D3832"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€9,</w:t>
            </w:r>
            <w:r w:rsidR="00857FD1">
              <w:rPr>
                <w:rFonts w:ascii="Aptos" w:eastAsia="Arial" w:hAnsi="Aptos" w:cs="Arial"/>
                <w:kern w:val="0"/>
                <w:sz w:val="22"/>
                <w:szCs w:val="22"/>
                <w:lang w:val="nl-NL"/>
                <w14:ligatures w14:val="none"/>
              </w:rPr>
              <w:t>6</w:t>
            </w:r>
            <w:r>
              <w:rPr>
                <w:rFonts w:ascii="Aptos" w:eastAsia="Arial" w:hAnsi="Aptos" w:cs="Arial"/>
                <w:kern w:val="0"/>
                <w:sz w:val="22"/>
                <w:szCs w:val="22"/>
                <w:lang w:val="nl-NL"/>
                <w14:ligatures w14:val="none"/>
              </w:rPr>
              <w:t xml:space="preserve"> mln</w:t>
            </w:r>
          </w:p>
        </w:tc>
        <w:tc>
          <w:tcPr>
            <w:tcW w:w="1812" w:type="dxa"/>
            <w:vAlign w:val="center"/>
          </w:tcPr>
          <w:p w14:paraId="7F86BDDB" w14:textId="3558DCB5" w:rsidR="00000DD4" w:rsidRPr="00000DD4" w:rsidRDefault="000D3832"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€6,</w:t>
            </w:r>
            <w:r w:rsidR="003637B4">
              <w:rPr>
                <w:rFonts w:ascii="Aptos" w:eastAsia="Arial" w:hAnsi="Aptos" w:cs="Arial"/>
                <w:kern w:val="0"/>
                <w:sz w:val="22"/>
                <w:szCs w:val="22"/>
                <w:lang w:val="nl-NL"/>
                <w14:ligatures w14:val="none"/>
              </w:rPr>
              <w:t>6</w:t>
            </w:r>
            <w:r>
              <w:rPr>
                <w:rFonts w:ascii="Aptos" w:eastAsia="Arial" w:hAnsi="Aptos" w:cs="Arial"/>
                <w:kern w:val="0"/>
                <w:sz w:val="22"/>
                <w:szCs w:val="22"/>
                <w:lang w:val="nl-NL"/>
                <w14:ligatures w14:val="none"/>
              </w:rPr>
              <w:t xml:space="preserve"> mln</w:t>
            </w:r>
          </w:p>
        </w:tc>
        <w:tc>
          <w:tcPr>
            <w:tcW w:w="1662" w:type="dxa"/>
            <w:vAlign w:val="center"/>
            <w:hideMark/>
          </w:tcPr>
          <w:p w14:paraId="04DCB93E" w14:textId="512BAFB6" w:rsidR="00000DD4" w:rsidRPr="00000DD4" w:rsidRDefault="00857FD1"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45,5</w:t>
            </w:r>
            <w:r w:rsidR="00000DD4" w:rsidRPr="00000DD4">
              <w:rPr>
                <w:rFonts w:ascii="Aptos" w:eastAsia="Arial" w:hAnsi="Aptos" w:cs="Arial"/>
                <w:kern w:val="0"/>
                <w:sz w:val="22"/>
                <w:szCs w:val="22"/>
                <w:lang w:val="nl-NL"/>
                <w14:ligatures w14:val="none"/>
              </w:rPr>
              <w:t>%</w:t>
            </w:r>
          </w:p>
        </w:tc>
      </w:tr>
      <w:tr w:rsidR="00111577" w:rsidRPr="00000DD4" w14:paraId="7A98EC4D" w14:textId="77777777" w:rsidTr="00D57394">
        <w:trPr>
          <w:tblCellSpacing w:w="15" w:type="dxa"/>
          <w:jc w:val="center"/>
        </w:trPr>
        <w:tc>
          <w:tcPr>
            <w:tcW w:w="3494" w:type="dxa"/>
            <w:vAlign w:val="center"/>
          </w:tcPr>
          <w:p w14:paraId="2F5C1339" w14:textId="7B6440CC" w:rsidR="00111577" w:rsidRDefault="00AB2498" w:rsidP="00656861">
            <w:pPr>
              <w:spacing w:after="0" w:line="240" w:lineRule="auto"/>
              <w:jc w:val="right"/>
              <w:rPr>
                <w:rFonts w:ascii="Aptos" w:eastAsia="Arial" w:hAnsi="Aptos" w:cs="Arial"/>
                <w:b/>
                <w:bCs/>
                <w:kern w:val="0"/>
                <w:sz w:val="22"/>
                <w:szCs w:val="22"/>
                <w:lang w:val="nl-NL"/>
                <w14:ligatures w14:val="none"/>
              </w:rPr>
            </w:pPr>
            <w:r>
              <w:rPr>
                <w:rFonts w:ascii="Aptos" w:eastAsia="Arial" w:hAnsi="Aptos" w:cs="Arial"/>
                <w:b/>
                <w:bCs/>
                <w:kern w:val="0"/>
                <w:sz w:val="22"/>
                <w:szCs w:val="22"/>
                <w:lang w:val="nl-NL"/>
                <w14:ligatures w14:val="none"/>
              </w:rPr>
              <w:t>Niet-recurrente bedrijfskosten</w:t>
            </w:r>
          </w:p>
        </w:tc>
        <w:tc>
          <w:tcPr>
            <w:tcW w:w="1955" w:type="dxa"/>
            <w:vAlign w:val="center"/>
          </w:tcPr>
          <w:p w14:paraId="7A5A367D" w14:textId="20FC5D9B" w:rsidR="00111577" w:rsidRDefault="00AB2498"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€3,6 mln</w:t>
            </w:r>
          </w:p>
        </w:tc>
        <w:tc>
          <w:tcPr>
            <w:tcW w:w="1812" w:type="dxa"/>
            <w:vAlign w:val="center"/>
          </w:tcPr>
          <w:p w14:paraId="71E94FDE" w14:textId="2BEF904D" w:rsidR="00111577" w:rsidRDefault="00AB2498"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€0,6 mln</w:t>
            </w:r>
          </w:p>
        </w:tc>
        <w:tc>
          <w:tcPr>
            <w:tcW w:w="1662" w:type="dxa"/>
            <w:vAlign w:val="center"/>
          </w:tcPr>
          <w:p w14:paraId="1EA9FE99" w14:textId="64189EA7" w:rsidR="00111577" w:rsidRDefault="003D4867"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€3 mln</w:t>
            </w:r>
          </w:p>
        </w:tc>
      </w:tr>
      <w:tr w:rsidR="000D3832" w:rsidRPr="00000DD4" w14:paraId="7D211200" w14:textId="77777777" w:rsidTr="00D57394">
        <w:trPr>
          <w:tblCellSpacing w:w="15" w:type="dxa"/>
          <w:jc w:val="center"/>
        </w:trPr>
        <w:tc>
          <w:tcPr>
            <w:tcW w:w="3494" w:type="dxa"/>
            <w:vAlign w:val="center"/>
          </w:tcPr>
          <w:p w14:paraId="1ACCB9AF" w14:textId="34E68F27" w:rsidR="000D3832" w:rsidRPr="000D53D5" w:rsidRDefault="000D3832" w:rsidP="00656861">
            <w:pPr>
              <w:spacing w:after="0" w:line="240" w:lineRule="auto"/>
              <w:jc w:val="right"/>
              <w:rPr>
                <w:rFonts w:ascii="Aptos" w:eastAsia="Arial" w:hAnsi="Aptos" w:cs="Arial"/>
                <w:b/>
                <w:bCs/>
                <w:kern w:val="0"/>
                <w:sz w:val="22"/>
                <w:szCs w:val="22"/>
                <w:lang w:val="nl-NL"/>
                <w14:ligatures w14:val="none"/>
              </w:rPr>
            </w:pPr>
            <w:r w:rsidRPr="000D53D5">
              <w:rPr>
                <w:rFonts w:ascii="Aptos" w:eastAsia="Arial" w:hAnsi="Aptos" w:cs="Arial"/>
                <w:b/>
                <w:bCs/>
                <w:kern w:val="0"/>
                <w:sz w:val="22"/>
                <w:szCs w:val="22"/>
                <w:lang w:val="nl-NL"/>
                <w14:ligatures w14:val="none"/>
              </w:rPr>
              <w:t>EBITDA</w:t>
            </w:r>
          </w:p>
        </w:tc>
        <w:tc>
          <w:tcPr>
            <w:tcW w:w="1955" w:type="dxa"/>
            <w:vAlign w:val="center"/>
          </w:tcPr>
          <w:p w14:paraId="3AFC4125" w14:textId="554E1443" w:rsidR="000D3832" w:rsidRPr="000D53D5" w:rsidRDefault="003637B4" w:rsidP="00656861">
            <w:pPr>
              <w:spacing w:after="0" w:line="240" w:lineRule="auto"/>
              <w:jc w:val="right"/>
              <w:rPr>
                <w:rFonts w:ascii="Aptos" w:eastAsia="Arial" w:hAnsi="Aptos" w:cs="Arial"/>
                <w:kern w:val="0"/>
                <w:sz w:val="22"/>
                <w:szCs w:val="22"/>
                <w:lang w:val="nl-NL"/>
                <w14:ligatures w14:val="none"/>
              </w:rPr>
            </w:pPr>
            <w:r w:rsidRPr="000D53D5">
              <w:rPr>
                <w:rFonts w:ascii="Aptos" w:eastAsia="Arial" w:hAnsi="Aptos" w:cs="Arial"/>
                <w:kern w:val="0"/>
                <w:sz w:val="22"/>
                <w:szCs w:val="22"/>
                <w:lang w:val="nl-NL"/>
                <w14:ligatures w14:val="none"/>
              </w:rPr>
              <w:t>€</w:t>
            </w:r>
            <w:r w:rsidR="000D53D5" w:rsidRPr="000D53D5">
              <w:rPr>
                <w:rFonts w:ascii="Aptos" w:eastAsia="Arial" w:hAnsi="Aptos" w:cs="Arial"/>
                <w:kern w:val="0"/>
                <w:sz w:val="22"/>
                <w:szCs w:val="22"/>
                <w:lang w:val="nl-NL"/>
                <w14:ligatures w14:val="none"/>
              </w:rPr>
              <w:t>6</w:t>
            </w:r>
            <w:r w:rsidRPr="000D53D5">
              <w:rPr>
                <w:rFonts w:ascii="Aptos" w:eastAsia="Arial" w:hAnsi="Aptos" w:cs="Arial"/>
                <w:kern w:val="0"/>
                <w:sz w:val="22"/>
                <w:szCs w:val="22"/>
                <w:lang w:val="nl-NL"/>
                <w14:ligatures w14:val="none"/>
              </w:rPr>
              <w:t>,</w:t>
            </w:r>
            <w:r w:rsidR="000D53D5" w:rsidRPr="000D53D5">
              <w:rPr>
                <w:rFonts w:ascii="Aptos" w:eastAsia="Arial" w:hAnsi="Aptos" w:cs="Arial"/>
                <w:kern w:val="0"/>
                <w:sz w:val="22"/>
                <w:szCs w:val="22"/>
                <w:lang w:val="nl-NL"/>
                <w14:ligatures w14:val="none"/>
              </w:rPr>
              <w:t>0</w:t>
            </w:r>
            <w:r w:rsidRPr="000D53D5">
              <w:rPr>
                <w:rFonts w:ascii="Aptos" w:eastAsia="Arial" w:hAnsi="Aptos" w:cs="Arial"/>
                <w:kern w:val="0"/>
                <w:sz w:val="22"/>
                <w:szCs w:val="22"/>
                <w:lang w:val="nl-NL"/>
                <w14:ligatures w14:val="none"/>
              </w:rPr>
              <w:t xml:space="preserve"> mln</w:t>
            </w:r>
          </w:p>
        </w:tc>
        <w:tc>
          <w:tcPr>
            <w:tcW w:w="1812" w:type="dxa"/>
            <w:vAlign w:val="center"/>
          </w:tcPr>
          <w:p w14:paraId="7A5C08B9" w14:textId="63204073" w:rsidR="000D3832" w:rsidRPr="000D53D5" w:rsidRDefault="000D3832" w:rsidP="00656861">
            <w:pPr>
              <w:spacing w:after="0" w:line="240" w:lineRule="auto"/>
              <w:jc w:val="right"/>
              <w:rPr>
                <w:rFonts w:ascii="Aptos" w:eastAsia="Arial" w:hAnsi="Aptos" w:cs="Arial"/>
                <w:kern w:val="0"/>
                <w:sz w:val="22"/>
                <w:szCs w:val="22"/>
                <w:lang w:val="nl-NL"/>
                <w14:ligatures w14:val="none"/>
              </w:rPr>
            </w:pPr>
            <w:r w:rsidRPr="000D53D5">
              <w:rPr>
                <w:rFonts w:ascii="Aptos" w:eastAsia="Arial" w:hAnsi="Aptos" w:cs="Arial"/>
                <w:kern w:val="0"/>
                <w:sz w:val="22"/>
                <w:szCs w:val="22"/>
                <w:lang w:val="nl-NL"/>
                <w14:ligatures w14:val="none"/>
              </w:rPr>
              <w:t>€6,</w:t>
            </w:r>
            <w:r w:rsidR="000D53D5" w:rsidRPr="000D53D5">
              <w:rPr>
                <w:rFonts w:ascii="Aptos" w:eastAsia="Arial" w:hAnsi="Aptos" w:cs="Arial"/>
                <w:kern w:val="0"/>
                <w:sz w:val="22"/>
                <w:szCs w:val="22"/>
                <w:lang w:val="nl-NL"/>
                <w14:ligatures w14:val="none"/>
              </w:rPr>
              <w:t>0</w:t>
            </w:r>
            <w:r w:rsidRPr="000D53D5">
              <w:rPr>
                <w:rFonts w:ascii="Aptos" w:eastAsia="Arial" w:hAnsi="Aptos" w:cs="Arial"/>
                <w:kern w:val="0"/>
                <w:sz w:val="22"/>
                <w:szCs w:val="22"/>
                <w:lang w:val="nl-NL"/>
                <w14:ligatures w14:val="none"/>
              </w:rPr>
              <w:t xml:space="preserve"> mln</w:t>
            </w:r>
          </w:p>
        </w:tc>
        <w:tc>
          <w:tcPr>
            <w:tcW w:w="1662" w:type="dxa"/>
            <w:vAlign w:val="center"/>
          </w:tcPr>
          <w:p w14:paraId="37C78AB5" w14:textId="53D2F141" w:rsidR="000D3832" w:rsidRPr="000D53D5" w:rsidRDefault="000D53D5" w:rsidP="00656861">
            <w:pPr>
              <w:spacing w:after="0" w:line="240" w:lineRule="auto"/>
              <w:jc w:val="right"/>
              <w:rPr>
                <w:rFonts w:ascii="Aptos" w:eastAsia="Arial" w:hAnsi="Aptos" w:cs="Arial"/>
                <w:kern w:val="0"/>
                <w:sz w:val="22"/>
                <w:szCs w:val="22"/>
                <w:lang w:val="nl-NL"/>
                <w14:ligatures w14:val="none"/>
              </w:rPr>
            </w:pPr>
            <w:r w:rsidRPr="000D53D5">
              <w:rPr>
                <w:rFonts w:ascii="Aptos" w:eastAsia="Arial" w:hAnsi="Aptos" w:cs="Arial"/>
                <w:kern w:val="0"/>
                <w:sz w:val="22"/>
                <w:szCs w:val="22"/>
                <w:lang w:val="nl-NL"/>
                <w14:ligatures w14:val="none"/>
              </w:rPr>
              <w:t>0</w:t>
            </w:r>
            <w:r w:rsidR="00755503" w:rsidRPr="000D53D5">
              <w:rPr>
                <w:rFonts w:ascii="Aptos" w:eastAsia="Arial" w:hAnsi="Aptos" w:cs="Arial"/>
                <w:kern w:val="0"/>
                <w:sz w:val="22"/>
                <w:szCs w:val="22"/>
                <w:lang w:val="nl-NL"/>
                <w14:ligatures w14:val="none"/>
              </w:rPr>
              <w:t>,7%</w:t>
            </w:r>
          </w:p>
        </w:tc>
      </w:tr>
      <w:tr w:rsidR="00000DD4" w:rsidRPr="00000DD4" w14:paraId="158F96D3" w14:textId="77777777" w:rsidTr="00D57394">
        <w:trPr>
          <w:tblCellSpacing w:w="15" w:type="dxa"/>
          <w:jc w:val="center"/>
        </w:trPr>
        <w:tc>
          <w:tcPr>
            <w:tcW w:w="3494" w:type="dxa"/>
            <w:vAlign w:val="center"/>
            <w:hideMark/>
          </w:tcPr>
          <w:p w14:paraId="02AEB807" w14:textId="77777777" w:rsidR="00000DD4" w:rsidRPr="00000DD4" w:rsidRDefault="00000DD4" w:rsidP="00656861">
            <w:pPr>
              <w:spacing w:after="0" w:line="240" w:lineRule="auto"/>
              <w:jc w:val="right"/>
              <w:rPr>
                <w:rFonts w:ascii="Aptos" w:eastAsia="Arial" w:hAnsi="Aptos" w:cs="Arial"/>
                <w:b/>
                <w:bCs/>
                <w:kern w:val="0"/>
                <w:sz w:val="22"/>
                <w:szCs w:val="22"/>
                <w:lang w:val="nl-NL"/>
                <w14:ligatures w14:val="none"/>
              </w:rPr>
            </w:pPr>
            <w:r w:rsidRPr="00000DD4">
              <w:rPr>
                <w:rFonts w:ascii="Aptos" w:eastAsia="Arial" w:hAnsi="Aptos" w:cs="Arial"/>
                <w:b/>
                <w:bCs/>
                <w:kern w:val="0"/>
                <w:sz w:val="22"/>
                <w:szCs w:val="22"/>
                <w:lang w:val="nl-NL"/>
                <w14:ligatures w14:val="none"/>
              </w:rPr>
              <w:t>Nettoresultaat</w:t>
            </w:r>
          </w:p>
        </w:tc>
        <w:tc>
          <w:tcPr>
            <w:tcW w:w="1955" w:type="dxa"/>
            <w:vAlign w:val="center"/>
          </w:tcPr>
          <w:p w14:paraId="5D2ACB9D" w14:textId="7BB3B762" w:rsidR="00000DD4" w:rsidRPr="00000DD4" w:rsidRDefault="00F42E10"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-€1,7 mln</w:t>
            </w:r>
          </w:p>
        </w:tc>
        <w:tc>
          <w:tcPr>
            <w:tcW w:w="1812" w:type="dxa"/>
            <w:vAlign w:val="center"/>
          </w:tcPr>
          <w:p w14:paraId="62739BD4" w14:textId="3B01678F" w:rsidR="00000DD4" w:rsidRPr="00000DD4" w:rsidRDefault="00000DD4" w:rsidP="00656861">
            <w:pPr>
              <w:spacing w:after="0" w:line="240" w:lineRule="auto"/>
              <w:jc w:val="right"/>
              <w:rPr>
                <w:rFonts w:ascii="Aptos" w:eastAsia="Arial" w:hAnsi="Aptos" w:cs="Arial"/>
                <w:kern w:val="0"/>
                <w:sz w:val="22"/>
                <w:szCs w:val="22"/>
                <w:lang w:val="nl-NL"/>
                <w14:ligatures w14:val="none"/>
              </w:rPr>
            </w:pPr>
            <w:r w:rsidRPr="00000DD4">
              <w:rPr>
                <w:rFonts w:ascii="Aptos" w:eastAsia="Arial" w:hAnsi="Aptos" w:cs="Arial"/>
                <w:kern w:val="0"/>
                <w:sz w:val="22"/>
                <w:szCs w:val="22"/>
                <w:lang w:val="nl-NL"/>
                <w14:ligatures w14:val="none"/>
              </w:rPr>
              <w:t>-€1,5 mln</w:t>
            </w:r>
          </w:p>
        </w:tc>
        <w:tc>
          <w:tcPr>
            <w:tcW w:w="1662" w:type="dxa"/>
            <w:vAlign w:val="center"/>
            <w:hideMark/>
          </w:tcPr>
          <w:p w14:paraId="4DD23D89" w14:textId="55D494D9" w:rsidR="00000DD4" w:rsidRPr="00000DD4" w:rsidRDefault="008B45C7"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w:t>
            </w:r>
            <w:r w:rsidR="00162BD1">
              <w:rPr>
                <w:rFonts w:ascii="Aptos" w:eastAsia="Arial" w:hAnsi="Aptos" w:cs="Arial"/>
                <w:kern w:val="0"/>
                <w:sz w:val="22"/>
                <w:szCs w:val="22"/>
                <w:lang w:val="nl-NL"/>
                <w14:ligatures w14:val="none"/>
              </w:rPr>
              <w:t>€</w:t>
            </w:r>
            <w:r>
              <w:rPr>
                <w:rFonts w:ascii="Aptos" w:eastAsia="Arial" w:hAnsi="Aptos" w:cs="Arial"/>
                <w:kern w:val="0"/>
                <w:sz w:val="22"/>
                <w:szCs w:val="22"/>
                <w:lang w:val="nl-NL"/>
                <w14:ligatures w14:val="none"/>
              </w:rPr>
              <w:t>0</w:t>
            </w:r>
            <w:r w:rsidR="00162BD1">
              <w:rPr>
                <w:rFonts w:ascii="Aptos" w:eastAsia="Arial" w:hAnsi="Aptos" w:cs="Arial"/>
                <w:kern w:val="0"/>
                <w:sz w:val="22"/>
                <w:szCs w:val="22"/>
                <w:lang w:val="nl-NL"/>
                <w14:ligatures w14:val="none"/>
              </w:rPr>
              <w:t xml:space="preserve">,2 </w:t>
            </w:r>
            <w:r w:rsidR="00000DD4" w:rsidRPr="00000DD4">
              <w:rPr>
                <w:rFonts w:ascii="Aptos" w:eastAsia="Arial" w:hAnsi="Aptos" w:cs="Arial"/>
                <w:kern w:val="0"/>
                <w:sz w:val="22"/>
                <w:szCs w:val="22"/>
                <w:lang w:val="nl-NL"/>
                <w14:ligatures w14:val="none"/>
              </w:rPr>
              <w:t>mln</w:t>
            </w:r>
          </w:p>
        </w:tc>
      </w:tr>
      <w:tr w:rsidR="001A3CB7" w:rsidRPr="00000DD4" w14:paraId="625A4E98" w14:textId="77777777" w:rsidTr="00D57394">
        <w:trPr>
          <w:tblCellSpacing w:w="15" w:type="dxa"/>
          <w:jc w:val="center"/>
        </w:trPr>
        <w:tc>
          <w:tcPr>
            <w:tcW w:w="3494" w:type="dxa"/>
            <w:vAlign w:val="center"/>
          </w:tcPr>
          <w:p w14:paraId="294E3C0C" w14:textId="49E200B1" w:rsidR="001A3CB7" w:rsidRPr="007901E9" w:rsidRDefault="009A1F5A" w:rsidP="00656861">
            <w:pPr>
              <w:spacing w:after="0" w:line="240" w:lineRule="auto"/>
              <w:jc w:val="right"/>
              <w:rPr>
                <w:rFonts w:ascii="Aptos" w:eastAsia="Arial" w:hAnsi="Aptos" w:cs="Arial"/>
                <w:b/>
                <w:bCs/>
                <w:kern w:val="0"/>
                <w:sz w:val="22"/>
                <w:szCs w:val="22"/>
                <w:lang w:val="nl-NL"/>
                <w14:ligatures w14:val="none"/>
              </w:rPr>
            </w:pPr>
            <w:r w:rsidRPr="007901E9">
              <w:rPr>
                <w:rFonts w:ascii="Aptos" w:eastAsia="Arial" w:hAnsi="Aptos" w:cs="Arial"/>
                <w:b/>
                <w:bCs/>
                <w:kern w:val="0"/>
                <w:sz w:val="22"/>
                <w:szCs w:val="22"/>
                <w:lang w:val="nl-NL"/>
                <w14:ligatures w14:val="none"/>
              </w:rPr>
              <w:t>Recurrent nettoresultaat</w:t>
            </w:r>
          </w:p>
        </w:tc>
        <w:tc>
          <w:tcPr>
            <w:tcW w:w="1955" w:type="dxa"/>
            <w:vAlign w:val="center"/>
          </w:tcPr>
          <w:p w14:paraId="39627233" w14:textId="14352A75" w:rsidR="001A3CB7" w:rsidRPr="00000DD4" w:rsidRDefault="00372B59"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w:t>
            </w:r>
            <w:r w:rsidR="003C3CAE">
              <w:rPr>
                <w:rFonts w:ascii="Aptos" w:eastAsia="Arial" w:hAnsi="Aptos" w:cs="Arial"/>
                <w:kern w:val="0"/>
                <w:sz w:val="22"/>
                <w:szCs w:val="22"/>
                <w:lang w:val="nl-NL"/>
                <w14:ligatures w14:val="none"/>
              </w:rPr>
              <w:t>1,9</w:t>
            </w:r>
            <w:r>
              <w:rPr>
                <w:rFonts w:ascii="Aptos" w:eastAsia="Arial" w:hAnsi="Aptos" w:cs="Arial"/>
                <w:kern w:val="0"/>
                <w:sz w:val="22"/>
                <w:szCs w:val="22"/>
                <w:lang w:val="nl-NL"/>
                <w14:ligatures w14:val="none"/>
              </w:rPr>
              <w:t xml:space="preserve"> mln</w:t>
            </w:r>
          </w:p>
        </w:tc>
        <w:tc>
          <w:tcPr>
            <w:tcW w:w="1812" w:type="dxa"/>
            <w:vAlign w:val="center"/>
          </w:tcPr>
          <w:p w14:paraId="10C3E034" w14:textId="59988317" w:rsidR="001A3CB7" w:rsidRPr="00000DD4" w:rsidRDefault="003C3CAE"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w:t>
            </w:r>
            <w:r w:rsidR="00372B59">
              <w:rPr>
                <w:rFonts w:ascii="Aptos" w:eastAsia="Arial" w:hAnsi="Aptos" w:cs="Arial"/>
                <w:kern w:val="0"/>
                <w:sz w:val="22"/>
                <w:szCs w:val="22"/>
                <w:lang w:val="nl-NL"/>
                <w14:ligatures w14:val="none"/>
              </w:rPr>
              <w:t>€</w:t>
            </w:r>
            <w:r>
              <w:rPr>
                <w:rFonts w:ascii="Aptos" w:eastAsia="Arial" w:hAnsi="Aptos" w:cs="Arial"/>
                <w:kern w:val="0"/>
                <w:sz w:val="22"/>
                <w:szCs w:val="22"/>
                <w:lang w:val="nl-NL"/>
                <w14:ligatures w14:val="none"/>
              </w:rPr>
              <w:t>0,9</w:t>
            </w:r>
            <w:r w:rsidR="00372B59">
              <w:rPr>
                <w:rFonts w:ascii="Aptos" w:eastAsia="Arial" w:hAnsi="Aptos" w:cs="Arial"/>
                <w:kern w:val="0"/>
                <w:sz w:val="22"/>
                <w:szCs w:val="22"/>
                <w:lang w:val="nl-NL"/>
                <w14:ligatures w14:val="none"/>
              </w:rPr>
              <w:t xml:space="preserve"> mln</w:t>
            </w:r>
          </w:p>
        </w:tc>
        <w:tc>
          <w:tcPr>
            <w:tcW w:w="1662" w:type="dxa"/>
            <w:vAlign w:val="center"/>
          </w:tcPr>
          <w:p w14:paraId="457CDDEB" w14:textId="1BF81A8A" w:rsidR="001A3CB7" w:rsidRPr="00000DD4" w:rsidRDefault="00E638AA"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€2,8 mln</w:t>
            </w:r>
          </w:p>
        </w:tc>
      </w:tr>
      <w:tr w:rsidR="001A3CB7" w:rsidRPr="00000DD4" w14:paraId="0F167724" w14:textId="77777777" w:rsidTr="00D57394">
        <w:trPr>
          <w:tblCellSpacing w:w="15" w:type="dxa"/>
          <w:jc w:val="center"/>
        </w:trPr>
        <w:tc>
          <w:tcPr>
            <w:tcW w:w="3494" w:type="dxa"/>
            <w:vAlign w:val="center"/>
          </w:tcPr>
          <w:p w14:paraId="760A9E7F" w14:textId="406AC724" w:rsidR="001A3CB7" w:rsidRPr="007901E9" w:rsidRDefault="009A1F5A" w:rsidP="00656861">
            <w:pPr>
              <w:spacing w:after="0" w:line="240" w:lineRule="auto"/>
              <w:jc w:val="right"/>
              <w:rPr>
                <w:rFonts w:ascii="Aptos" w:eastAsia="Arial" w:hAnsi="Aptos" w:cs="Arial"/>
                <w:b/>
                <w:bCs/>
                <w:kern w:val="0"/>
                <w:sz w:val="22"/>
                <w:szCs w:val="22"/>
                <w:lang w:val="nl-NL"/>
                <w14:ligatures w14:val="none"/>
              </w:rPr>
            </w:pPr>
            <w:r w:rsidRPr="007901E9">
              <w:rPr>
                <w:rFonts w:ascii="Aptos" w:eastAsia="Arial" w:hAnsi="Aptos" w:cs="Arial"/>
                <w:b/>
                <w:bCs/>
                <w:kern w:val="0"/>
                <w:sz w:val="22"/>
                <w:szCs w:val="22"/>
                <w:lang w:val="nl-NL"/>
                <w14:ligatures w14:val="none"/>
              </w:rPr>
              <w:t>Netto financiële schuld</w:t>
            </w:r>
          </w:p>
        </w:tc>
        <w:tc>
          <w:tcPr>
            <w:tcW w:w="1955" w:type="dxa"/>
            <w:vAlign w:val="center"/>
          </w:tcPr>
          <w:p w14:paraId="106F5F95" w14:textId="381C6EFD" w:rsidR="001A3CB7" w:rsidRPr="00000DD4" w:rsidRDefault="007901E9"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w:t>
            </w:r>
            <w:r w:rsidR="2CA91617">
              <w:rPr>
                <w:rFonts w:ascii="Aptos" w:eastAsia="Arial" w:hAnsi="Aptos" w:cs="Arial"/>
                <w:kern w:val="0"/>
                <w:sz w:val="22"/>
                <w:szCs w:val="22"/>
                <w:lang w:val="nl-NL"/>
                <w14:ligatures w14:val="none"/>
              </w:rPr>
              <w:t>2</w:t>
            </w:r>
            <w:r w:rsidR="33C378A2" w:rsidRPr="422D9514">
              <w:rPr>
                <w:rFonts w:ascii="Aptos" w:eastAsia="Arial" w:hAnsi="Aptos" w:cs="Arial"/>
                <w:sz w:val="22"/>
                <w:szCs w:val="22"/>
                <w:lang w:val="nl-NL"/>
              </w:rPr>
              <w:t>3</w:t>
            </w:r>
            <w:r w:rsidR="2CA91617" w:rsidRPr="422D9514">
              <w:rPr>
                <w:rFonts w:ascii="Aptos" w:eastAsia="Arial" w:hAnsi="Aptos" w:cs="Arial"/>
                <w:sz w:val="22"/>
                <w:szCs w:val="22"/>
                <w:lang w:val="nl-NL"/>
              </w:rPr>
              <w:t>,</w:t>
            </w:r>
            <w:r w:rsidR="4E551FD4" w:rsidRPr="422D9514">
              <w:rPr>
                <w:rFonts w:ascii="Aptos" w:eastAsia="Arial" w:hAnsi="Aptos" w:cs="Arial"/>
                <w:sz w:val="22"/>
                <w:szCs w:val="22"/>
                <w:lang w:val="nl-NL"/>
              </w:rPr>
              <w:t>3</w:t>
            </w:r>
            <w:r w:rsidRPr="422D9514">
              <w:rPr>
                <w:rFonts w:ascii="Aptos" w:eastAsia="Arial" w:hAnsi="Aptos" w:cs="Arial"/>
                <w:sz w:val="22"/>
                <w:szCs w:val="22"/>
                <w:lang w:val="nl-NL"/>
              </w:rPr>
              <w:t xml:space="preserve"> mln</w:t>
            </w:r>
          </w:p>
        </w:tc>
        <w:tc>
          <w:tcPr>
            <w:tcW w:w="1812" w:type="dxa"/>
            <w:vAlign w:val="center"/>
          </w:tcPr>
          <w:p w14:paraId="1BB28AE8" w14:textId="22A905C2" w:rsidR="001A3CB7" w:rsidRPr="00000DD4" w:rsidRDefault="007901E9"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-€24,9 mln</w:t>
            </w:r>
          </w:p>
        </w:tc>
        <w:tc>
          <w:tcPr>
            <w:tcW w:w="1662" w:type="dxa"/>
            <w:vAlign w:val="center"/>
          </w:tcPr>
          <w:p w14:paraId="2B87AD77" w14:textId="2253294E" w:rsidR="001A3CB7" w:rsidRPr="00000DD4" w:rsidRDefault="00491BF9" w:rsidP="00656861">
            <w:pPr>
              <w:spacing w:after="0" w:line="240" w:lineRule="auto"/>
              <w:jc w:val="right"/>
              <w:rPr>
                <w:rFonts w:ascii="Aptos" w:eastAsia="Arial" w:hAnsi="Aptos" w:cs="Arial"/>
                <w:kern w:val="0"/>
                <w:sz w:val="22"/>
                <w:szCs w:val="22"/>
                <w:lang w:val="nl-NL"/>
                <w14:ligatures w14:val="none"/>
              </w:rPr>
            </w:pPr>
            <w:r>
              <w:rPr>
                <w:rFonts w:ascii="Aptos" w:eastAsia="Arial" w:hAnsi="Aptos" w:cs="Arial"/>
                <w:kern w:val="0"/>
                <w:sz w:val="22"/>
                <w:szCs w:val="22"/>
                <w:lang w:val="nl-NL"/>
                <w14:ligatures w14:val="none"/>
              </w:rPr>
              <w:t>€</w:t>
            </w:r>
            <w:r w:rsidR="634B3AD1" w:rsidRPr="422D9514">
              <w:rPr>
                <w:rFonts w:ascii="Aptos" w:eastAsia="Arial" w:hAnsi="Aptos" w:cs="Arial"/>
                <w:sz w:val="22"/>
                <w:szCs w:val="22"/>
                <w:lang w:val="nl-NL"/>
              </w:rPr>
              <w:t>1</w:t>
            </w:r>
            <w:r w:rsidRPr="422D9514">
              <w:rPr>
                <w:rFonts w:ascii="Aptos" w:eastAsia="Arial" w:hAnsi="Aptos" w:cs="Arial"/>
                <w:sz w:val="22"/>
                <w:szCs w:val="22"/>
                <w:lang w:val="nl-NL"/>
              </w:rPr>
              <w:t>,</w:t>
            </w:r>
            <w:r w:rsidR="77EF429B" w:rsidRPr="422D9514">
              <w:rPr>
                <w:rFonts w:ascii="Aptos" w:eastAsia="Arial" w:hAnsi="Aptos" w:cs="Arial"/>
                <w:sz w:val="22"/>
                <w:szCs w:val="22"/>
                <w:lang w:val="nl-NL"/>
              </w:rPr>
              <w:t>6</w:t>
            </w:r>
            <w:r w:rsidRPr="422D9514">
              <w:rPr>
                <w:rFonts w:ascii="Aptos" w:eastAsia="Arial" w:hAnsi="Aptos" w:cs="Arial"/>
                <w:sz w:val="22"/>
                <w:szCs w:val="22"/>
                <w:lang w:val="nl-NL"/>
              </w:rPr>
              <w:t xml:space="preserve"> mln</w:t>
            </w:r>
          </w:p>
        </w:tc>
      </w:tr>
    </w:tbl>
    <w:p w14:paraId="58A268D7" w14:textId="2971197F" w:rsidR="001C15CD" w:rsidRDefault="001C15CD" w:rsidP="001C15CD">
      <w:pPr>
        <w:rPr>
          <w:sz w:val="22"/>
          <w:szCs w:val="22"/>
        </w:rPr>
      </w:pPr>
    </w:p>
    <w:p w14:paraId="7AD24182" w14:textId="72EA88D0" w:rsidR="002F35AC" w:rsidRPr="002F35AC" w:rsidRDefault="1F1A09F0" w:rsidP="002F35AC">
      <w:pPr>
        <w:pStyle w:val="Lijstalinea"/>
        <w:numPr>
          <w:ilvl w:val="0"/>
          <w:numId w:val="2"/>
        </w:numPr>
        <w:rPr>
          <w:sz w:val="22"/>
          <w:szCs w:val="22"/>
          <w:lang w:val="nl-NL"/>
        </w:rPr>
      </w:pPr>
      <w:r w:rsidRPr="06FEF4A6">
        <w:rPr>
          <w:sz w:val="22"/>
          <w:szCs w:val="22"/>
        </w:rPr>
        <w:t xml:space="preserve">Co.Br.Ha. </w:t>
      </w:r>
      <w:proofErr w:type="gramStart"/>
      <w:r w:rsidRPr="06FEF4A6">
        <w:rPr>
          <w:sz w:val="22"/>
          <w:szCs w:val="22"/>
        </w:rPr>
        <w:t>ziet</w:t>
      </w:r>
      <w:proofErr w:type="gramEnd"/>
      <w:r w:rsidRPr="06FEF4A6">
        <w:rPr>
          <w:sz w:val="22"/>
          <w:szCs w:val="22"/>
        </w:rPr>
        <w:t xml:space="preserve"> zijn drankenvolumes </w:t>
      </w:r>
      <w:r w:rsidR="585EDC64" w:rsidRPr="06FEF4A6">
        <w:rPr>
          <w:sz w:val="22"/>
          <w:szCs w:val="22"/>
        </w:rPr>
        <w:t>bier en soft</w:t>
      </w:r>
      <w:r w:rsidR="3974510C" w:rsidRPr="06FEF4A6">
        <w:rPr>
          <w:sz w:val="22"/>
          <w:szCs w:val="22"/>
        </w:rPr>
        <w:t>,</w:t>
      </w:r>
      <w:r w:rsidR="585EDC64" w:rsidRPr="06FEF4A6">
        <w:rPr>
          <w:sz w:val="22"/>
          <w:szCs w:val="22"/>
        </w:rPr>
        <w:t xml:space="preserve"> exclusief wijn</w:t>
      </w:r>
      <w:r w:rsidR="3CE62C5E" w:rsidRPr="06FEF4A6">
        <w:rPr>
          <w:sz w:val="22"/>
          <w:szCs w:val="22"/>
        </w:rPr>
        <w:t>,</w:t>
      </w:r>
      <w:r w:rsidR="585EDC64" w:rsidRPr="06FEF4A6">
        <w:rPr>
          <w:sz w:val="22"/>
          <w:szCs w:val="22"/>
        </w:rPr>
        <w:t xml:space="preserve"> </w:t>
      </w:r>
      <w:r w:rsidRPr="06FEF4A6">
        <w:rPr>
          <w:sz w:val="22"/>
          <w:szCs w:val="22"/>
        </w:rPr>
        <w:t>in de eerste zes maanden van 2026 dalen met 0,</w:t>
      </w:r>
      <w:r w:rsidR="585EDC64" w:rsidRPr="06FEF4A6">
        <w:rPr>
          <w:sz w:val="22"/>
          <w:szCs w:val="22"/>
        </w:rPr>
        <w:t>9</w:t>
      </w:r>
      <w:r w:rsidRPr="06FEF4A6">
        <w:rPr>
          <w:sz w:val="22"/>
          <w:szCs w:val="22"/>
        </w:rPr>
        <w:t>%</w:t>
      </w:r>
      <w:r w:rsidR="3386990B" w:rsidRPr="06FEF4A6">
        <w:rPr>
          <w:sz w:val="22"/>
          <w:szCs w:val="22"/>
        </w:rPr>
        <w:t xml:space="preserve">. </w:t>
      </w:r>
    </w:p>
    <w:p w14:paraId="6DB462EF" w14:textId="4AD8A5E7" w:rsidR="002F35AC" w:rsidRPr="002F35AC" w:rsidRDefault="3386990B" w:rsidP="002F35AC">
      <w:pPr>
        <w:pStyle w:val="Lijstalinea"/>
        <w:numPr>
          <w:ilvl w:val="0"/>
          <w:numId w:val="2"/>
        </w:numPr>
        <w:rPr>
          <w:sz w:val="22"/>
          <w:szCs w:val="22"/>
          <w:lang w:val="nl-NL"/>
        </w:rPr>
      </w:pPr>
      <w:r w:rsidRPr="06FEF4A6">
        <w:rPr>
          <w:sz w:val="22"/>
          <w:szCs w:val="22"/>
        </w:rPr>
        <w:t>De biervolumes stijgen licht met 0,</w:t>
      </w:r>
      <w:r w:rsidR="56D0E2FB" w:rsidRPr="06FEF4A6">
        <w:rPr>
          <w:sz w:val="22"/>
          <w:szCs w:val="22"/>
        </w:rPr>
        <w:t>3</w:t>
      </w:r>
      <w:r w:rsidRPr="06FEF4A6">
        <w:rPr>
          <w:sz w:val="22"/>
          <w:szCs w:val="22"/>
        </w:rPr>
        <w:t xml:space="preserve">% tegenover dezelfde periode 2025. </w:t>
      </w:r>
      <w:r w:rsidR="5E563007" w:rsidRPr="422D9514">
        <w:rPr>
          <w:sz w:val="22"/>
          <w:szCs w:val="22"/>
        </w:rPr>
        <w:t>Deze groei i</w:t>
      </w:r>
      <w:r w:rsidR="00865B8D" w:rsidRPr="422D9514">
        <w:rPr>
          <w:sz w:val="22"/>
          <w:szCs w:val="22"/>
        </w:rPr>
        <w:t>s</w:t>
      </w:r>
      <w:r w:rsidR="5E563007" w:rsidRPr="422D9514">
        <w:rPr>
          <w:sz w:val="22"/>
          <w:szCs w:val="22"/>
        </w:rPr>
        <w:t xml:space="preserve"> breed gedragen in zowel </w:t>
      </w:r>
      <w:r w:rsidR="184A71B3" w:rsidRPr="422D9514">
        <w:rPr>
          <w:sz w:val="22"/>
          <w:szCs w:val="22"/>
        </w:rPr>
        <w:t xml:space="preserve">Horeca België, </w:t>
      </w:r>
      <w:r w:rsidR="21AF88D7" w:rsidRPr="422D9514">
        <w:rPr>
          <w:sz w:val="22"/>
          <w:szCs w:val="22"/>
        </w:rPr>
        <w:t>Frankrijk</w:t>
      </w:r>
      <w:r w:rsidR="5D55E98B" w:rsidRPr="422D9514">
        <w:rPr>
          <w:sz w:val="22"/>
          <w:szCs w:val="22"/>
        </w:rPr>
        <w:t>,</w:t>
      </w:r>
      <w:r w:rsidR="00EF4BD2" w:rsidRPr="422D9514">
        <w:rPr>
          <w:sz w:val="22"/>
          <w:szCs w:val="22"/>
        </w:rPr>
        <w:t xml:space="preserve"> </w:t>
      </w:r>
      <w:r w:rsidR="21AF88D7" w:rsidRPr="422D9514">
        <w:rPr>
          <w:sz w:val="22"/>
          <w:szCs w:val="22"/>
        </w:rPr>
        <w:t xml:space="preserve">Nederland </w:t>
      </w:r>
      <w:r w:rsidR="1AC716D7" w:rsidRPr="422D9514">
        <w:rPr>
          <w:sz w:val="22"/>
          <w:szCs w:val="22"/>
        </w:rPr>
        <w:t>als export. In retail is er</w:t>
      </w:r>
      <w:r w:rsidR="5ACB7118" w:rsidRPr="00DA1A62">
        <w:rPr>
          <w:sz w:val="22"/>
          <w:szCs w:val="22"/>
        </w:rPr>
        <w:t xml:space="preserve"> een </w:t>
      </w:r>
      <w:r w:rsidR="1AC716D7" w:rsidRPr="422D9514">
        <w:rPr>
          <w:sz w:val="22"/>
          <w:szCs w:val="22"/>
        </w:rPr>
        <w:t>sterke groei in merken en een daling in private label volumes.</w:t>
      </w:r>
      <w:r w:rsidR="5FF2E4D0" w:rsidRPr="00DA1A62">
        <w:rPr>
          <w:sz w:val="22"/>
          <w:szCs w:val="22"/>
        </w:rPr>
        <w:t xml:space="preserve"> </w:t>
      </w:r>
      <w:r w:rsidR="5833F1E3" w:rsidRPr="00DA1A62">
        <w:rPr>
          <w:sz w:val="22"/>
          <w:szCs w:val="22"/>
        </w:rPr>
        <w:t xml:space="preserve">Deze groei is aanzienlijk beter dan de markttrend in de kernmarkten België, Frankrijk en </w:t>
      </w:r>
      <w:r w:rsidR="5833F1E3" w:rsidRPr="06FEF4A6">
        <w:rPr>
          <w:sz w:val="22"/>
          <w:szCs w:val="22"/>
        </w:rPr>
        <w:t>Nederland, waar de biermarkt 3 tot 4% krimpt</w:t>
      </w:r>
      <w:r w:rsidR="2DB5B759" w:rsidRPr="06FEF4A6">
        <w:rPr>
          <w:sz w:val="22"/>
          <w:szCs w:val="22"/>
        </w:rPr>
        <w:t xml:space="preserve">. </w:t>
      </w:r>
      <w:r w:rsidR="0402AB81" w:rsidRPr="06FEF4A6">
        <w:rPr>
          <w:sz w:val="22"/>
          <w:szCs w:val="22"/>
        </w:rPr>
        <w:t>Brouwerij Haacht</w:t>
      </w:r>
      <w:r w:rsidR="2DB5B759" w:rsidRPr="06FEF4A6">
        <w:rPr>
          <w:sz w:val="22"/>
          <w:szCs w:val="22"/>
        </w:rPr>
        <w:t xml:space="preserve"> groei</w:t>
      </w:r>
      <w:r w:rsidR="0402AB81" w:rsidRPr="06FEF4A6">
        <w:rPr>
          <w:sz w:val="22"/>
          <w:szCs w:val="22"/>
        </w:rPr>
        <w:t xml:space="preserve">t </w:t>
      </w:r>
      <w:r w:rsidR="00633512">
        <w:rPr>
          <w:sz w:val="22"/>
          <w:szCs w:val="22"/>
        </w:rPr>
        <w:t>opnieuw</w:t>
      </w:r>
      <w:r w:rsidR="2DB5B759" w:rsidRPr="06FEF4A6">
        <w:rPr>
          <w:sz w:val="22"/>
          <w:szCs w:val="22"/>
        </w:rPr>
        <w:t xml:space="preserve"> in marktaandeel. </w:t>
      </w:r>
    </w:p>
    <w:p w14:paraId="546A9481" w14:textId="2F78883F" w:rsidR="00EE5730" w:rsidRPr="008E0A60" w:rsidRDefault="006C3949" w:rsidP="614A52C2">
      <w:pPr>
        <w:pStyle w:val="Lijstalinea"/>
        <w:numPr>
          <w:ilvl w:val="0"/>
          <w:numId w:val="2"/>
        </w:numPr>
        <w:rPr>
          <w:color w:val="004E9A"/>
          <w:sz w:val="22"/>
          <w:szCs w:val="22"/>
          <w:lang w:val="nl-NL"/>
        </w:rPr>
      </w:pPr>
      <w:r w:rsidRPr="7CAC3B8A">
        <w:rPr>
          <w:sz w:val="22"/>
          <w:szCs w:val="22"/>
        </w:rPr>
        <w:t xml:space="preserve">De </w:t>
      </w:r>
      <w:r w:rsidR="106FC42B" w:rsidRPr="7CAC3B8A">
        <w:rPr>
          <w:sz w:val="22"/>
          <w:szCs w:val="22"/>
        </w:rPr>
        <w:t>focus</w:t>
      </w:r>
      <w:r w:rsidRPr="7CAC3B8A">
        <w:rPr>
          <w:sz w:val="22"/>
          <w:szCs w:val="22"/>
        </w:rPr>
        <w:t xml:space="preserve">merken </w:t>
      </w:r>
      <w:r w:rsidR="00E53A50" w:rsidRPr="7CAC3B8A">
        <w:rPr>
          <w:sz w:val="22"/>
          <w:szCs w:val="22"/>
        </w:rPr>
        <w:t xml:space="preserve">presteren sterk met </w:t>
      </w:r>
      <w:r w:rsidRPr="7CAC3B8A">
        <w:rPr>
          <w:sz w:val="22"/>
          <w:szCs w:val="22"/>
        </w:rPr>
        <w:t>een volumegroei van 5,</w:t>
      </w:r>
      <w:r w:rsidR="006621F1">
        <w:rPr>
          <w:sz w:val="22"/>
          <w:szCs w:val="22"/>
        </w:rPr>
        <w:t>8</w:t>
      </w:r>
      <w:r w:rsidRPr="7CAC3B8A">
        <w:rPr>
          <w:sz w:val="22"/>
          <w:szCs w:val="22"/>
        </w:rPr>
        <w:t>% tegenover dezelfde periode 2025</w:t>
      </w:r>
      <w:r w:rsidR="003A0253" w:rsidRPr="7CAC3B8A">
        <w:rPr>
          <w:sz w:val="22"/>
          <w:szCs w:val="22"/>
        </w:rPr>
        <w:t xml:space="preserve">. </w:t>
      </w:r>
      <w:r w:rsidR="008E31B0" w:rsidRPr="7CAC3B8A">
        <w:rPr>
          <w:sz w:val="22"/>
          <w:szCs w:val="22"/>
        </w:rPr>
        <w:t>Primus groeit met 4%. Deze opmerkelijke prestatie is h</w:t>
      </w:r>
      <w:r w:rsidRPr="7CAC3B8A">
        <w:rPr>
          <w:sz w:val="22"/>
          <w:szCs w:val="22"/>
        </w:rPr>
        <w:t xml:space="preserve">et resultaat van </w:t>
      </w:r>
      <w:r w:rsidR="00491BF9" w:rsidRPr="7CAC3B8A">
        <w:rPr>
          <w:sz w:val="22"/>
          <w:szCs w:val="22"/>
        </w:rPr>
        <w:t xml:space="preserve">de herlancering van het Primus-gamma en </w:t>
      </w:r>
      <w:r w:rsidRPr="7CAC3B8A">
        <w:rPr>
          <w:sz w:val="22"/>
          <w:szCs w:val="22"/>
        </w:rPr>
        <w:t xml:space="preserve">acties </w:t>
      </w:r>
      <w:r w:rsidR="003A0253" w:rsidRPr="7CAC3B8A">
        <w:rPr>
          <w:sz w:val="22"/>
          <w:szCs w:val="22"/>
        </w:rPr>
        <w:t xml:space="preserve">gericht op </w:t>
      </w:r>
      <w:r w:rsidR="40F31FFE" w:rsidRPr="7CAC3B8A">
        <w:rPr>
          <w:sz w:val="22"/>
          <w:szCs w:val="22"/>
        </w:rPr>
        <w:t xml:space="preserve">merkversterking en </w:t>
      </w:r>
      <w:r w:rsidR="00F05611" w:rsidRPr="7CAC3B8A">
        <w:rPr>
          <w:sz w:val="22"/>
          <w:szCs w:val="22"/>
        </w:rPr>
        <w:t>topline-</w:t>
      </w:r>
      <w:r w:rsidR="003A0253" w:rsidRPr="7CAC3B8A">
        <w:rPr>
          <w:sz w:val="22"/>
          <w:szCs w:val="22"/>
        </w:rPr>
        <w:t>groei</w:t>
      </w:r>
      <w:r w:rsidRPr="7CAC3B8A">
        <w:rPr>
          <w:sz w:val="22"/>
          <w:szCs w:val="22"/>
        </w:rPr>
        <w:t>.</w:t>
      </w:r>
      <w:r w:rsidR="00491BF9" w:rsidRPr="7CAC3B8A">
        <w:rPr>
          <w:sz w:val="22"/>
          <w:szCs w:val="22"/>
        </w:rPr>
        <w:t xml:space="preserve"> </w:t>
      </w:r>
      <w:r w:rsidR="003A0253" w:rsidRPr="7CAC3B8A">
        <w:rPr>
          <w:sz w:val="22"/>
          <w:szCs w:val="22"/>
        </w:rPr>
        <w:t xml:space="preserve"> </w:t>
      </w:r>
    </w:p>
    <w:p w14:paraId="0692C3F6" w14:textId="072D4226" w:rsidR="00EE5730" w:rsidRPr="00E455A2" w:rsidRDefault="00F40424" w:rsidP="614A52C2">
      <w:pPr>
        <w:pStyle w:val="Lijstalinea"/>
        <w:numPr>
          <w:ilvl w:val="0"/>
          <w:numId w:val="2"/>
        </w:numPr>
        <w:rPr>
          <w:sz w:val="22"/>
          <w:szCs w:val="22"/>
        </w:rPr>
      </w:pPr>
      <w:r w:rsidRPr="002E1608">
        <w:rPr>
          <w:sz w:val="22"/>
          <w:szCs w:val="22"/>
        </w:rPr>
        <w:t>In de eerste jaarhelft van 2026 werd</w:t>
      </w:r>
      <w:r w:rsidR="00EE5730" w:rsidRPr="002E1608">
        <w:rPr>
          <w:sz w:val="22"/>
          <w:szCs w:val="22"/>
        </w:rPr>
        <w:t xml:space="preserve"> met succes een nieuw </w:t>
      </w:r>
      <w:proofErr w:type="spellStart"/>
      <w:r w:rsidR="00EE5730" w:rsidRPr="002E1608">
        <w:rPr>
          <w:sz w:val="22"/>
          <w:szCs w:val="22"/>
        </w:rPr>
        <w:t>tarificatiemodel</w:t>
      </w:r>
      <w:proofErr w:type="spellEnd"/>
      <w:r w:rsidR="00EE5730" w:rsidRPr="002E1608">
        <w:rPr>
          <w:sz w:val="22"/>
          <w:szCs w:val="22"/>
        </w:rPr>
        <w:t xml:space="preserve"> naar </w:t>
      </w:r>
      <w:r w:rsidR="00EE5730" w:rsidRPr="00E455A2">
        <w:rPr>
          <w:sz w:val="22"/>
          <w:szCs w:val="22"/>
        </w:rPr>
        <w:t>bierhandelaars</w:t>
      </w:r>
      <w:r w:rsidRPr="00E455A2">
        <w:rPr>
          <w:sz w:val="22"/>
          <w:szCs w:val="22"/>
        </w:rPr>
        <w:t xml:space="preserve"> </w:t>
      </w:r>
      <w:r w:rsidR="00976FCE" w:rsidRPr="00E455A2">
        <w:rPr>
          <w:sz w:val="22"/>
          <w:szCs w:val="22"/>
        </w:rPr>
        <w:t>ingevoerd</w:t>
      </w:r>
      <w:r w:rsidR="64BF2358" w:rsidRPr="7C8197DF">
        <w:rPr>
          <w:sz w:val="22"/>
          <w:szCs w:val="22"/>
        </w:rPr>
        <w:t>. Deze transitie is volledig afgewerkt</w:t>
      </w:r>
      <w:r w:rsidR="00052F11" w:rsidRPr="7C8197DF">
        <w:rPr>
          <w:sz w:val="22"/>
          <w:szCs w:val="22"/>
        </w:rPr>
        <w:t>.</w:t>
      </w:r>
    </w:p>
    <w:p w14:paraId="159DCEBC" w14:textId="480431D9" w:rsidR="00E85FAF" w:rsidRPr="00E455A2" w:rsidRDefault="1B728765" w:rsidP="7CAC3B8A">
      <w:pPr>
        <w:pStyle w:val="Lijstalinea"/>
        <w:numPr>
          <w:ilvl w:val="0"/>
          <w:numId w:val="2"/>
        </w:numPr>
        <w:rPr>
          <w:sz w:val="22"/>
          <w:szCs w:val="22"/>
        </w:rPr>
      </w:pPr>
      <w:r w:rsidRPr="00E455A2">
        <w:rPr>
          <w:sz w:val="22"/>
          <w:szCs w:val="22"/>
        </w:rPr>
        <w:t>He</w:t>
      </w:r>
      <w:r w:rsidR="490FAFC8" w:rsidRPr="00E455A2">
        <w:rPr>
          <w:sz w:val="22"/>
          <w:szCs w:val="22"/>
        </w:rPr>
        <w:t>t bes</w:t>
      </w:r>
      <w:r w:rsidR="7E0EADC8" w:rsidRPr="00E455A2">
        <w:rPr>
          <w:sz w:val="22"/>
          <w:szCs w:val="22"/>
        </w:rPr>
        <w:t>pari</w:t>
      </w:r>
      <w:r w:rsidR="6F17C946" w:rsidRPr="00E455A2">
        <w:rPr>
          <w:sz w:val="22"/>
          <w:szCs w:val="22"/>
        </w:rPr>
        <w:t>ngs</w:t>
      </w:r>
      <w:r w:rsidR="3A5448B3" w:rsidRPr="00E455A2">
        <w:rPr>
          <w:sz w:val="22"/>
          <w:szCs w:val="22"/>
        </w:rPr>
        <w:t>pro</w:t>
      </w:r>
      <w:r w:rsidR="777DAD2C" w:rsidRPr="00E455A2">
        <w:rPr>
          <w:sz w:val="22"/>
          <w:szCs w:val="22"/>
        </w:rPr>
        <w:t>ject ve</w:t>
      </w:r>
      <w:r w:rsidR="1DCFF447" w:rsidRPr="00E455A2">
        <w:rPr>
          <w:sz w:val="22"/>
          <w:szCs w:val="22"/>
        </w:rPr>
        <w:t>rloop</w:t>
      </w:r>
      <w:r w:rsidR="12B22EFA" w:rsidRPr="00E455A2">
        <w:rPr>
          <w:sz w:val="22"/>
          <w:szCs w:val="22"/>
        </w:rPr>
        <w:t xml:space="preserve">t </w:t>
      </w:r>
      <w:r w:rsidR="005F1026" w:rsidRPr="00E455A2">
        <w:rPr>
          <w:sz w:val="22"/>
          <w:szCs w:val="22"/>
        </w:rPr>
        <w:t>doeltreffend</w:t>
      </w:r>
      <w:r w:rsidR="3974510C" w:rsidRPr="00E455A2">
        <w:rPr>
          <w:sz w:val="22"/>
          <w:szCs w:val="22"/>
        </w:rPr>
        <w:t xml:space="preserve">. Voor 2026 werden </w:t>
      </w:r>
      <w:proofErr w:type="gramStart"/>
      <w:r w:rsidR="3974510C" w:rsidRPr="00E455A2">
        <w:rPr>
          <w:sz w:val="22"/>
          <w:szCs w:val="22"/>
        </w:rPr>
        <w:t>reeds</w:t>
      </w:r>
      <w:proofErr w:type="gramEnd"/>
      <w:r w:rsidR="3974510C" w:rsidRPr="00E455A2">
        <w:rPr>
          <w:sz w:val="22"/>
          <w:szCs w:val="22"/>
        </w:rPr>
        <w:t xml:space="preserve"> 5,8 mi</w:t>
      </w:r>
      <w:r w:rsidR="00633512" w:rsidRPr="00E455A2">
        <w:rPr>
          <w:sz w:val="22"/>
          <w:szCs w:val="22"/>
        </w:rPr>
        <w:t>ljoen euro</w:t>
      </w:r>
      <w:r w:rsidR="3974510C" w:rsidRPr="00E455A2">
        <w:rPr>
          <w:sz w:val="22"/>
          <w:szCs w:val="22"/>
        </w:rPr>
        <w:t xml:space="preserve"> aan besparingen </w:t>
      </w:r>
      <w:r w:rsidR="1C94FD87" w:rsidRPr="00E455A2">
        <w:rPr>
          <w:sz w:val="22"/>
          <w:szCs w:val="22"/>
        </w:rPr>
        <w:t>ge</w:t>
      </w:r>
      <w:r w:rsidR="4D52EFDF" w:rsidRPr="00E455A2">
        <w:rPr>
          <w:sz w:val="22"/>
          <w:szCs w:val="22"/>
        </w:rPr>
        <w:t>ïden</w:t>
      </w:r>
      <w:r w:rsidR="49279081" w:rsidRPr="00E455A2">
        <w:rPr>
          <w:sz w:val="22"/>
          <w:szCs w:val="22"/>
        </w:rPr>
        <w:t>tifi</w:t>
      </w:r>
      <w:r w:rsidR="02133F90" w:rsidRPr="00E455A2">
        <w:rPr>
          <w:sz w:val="22"/>
          <w:szCs w:val="22"/>
        </w:rPr>
        <w:t>ceer</w:t>
      </w:r>
      <w:r w:rsidR="2E590ABA" w:rsidRPr="00E455A2">
        <w:rPr>
          <w:sz w:val="22"/>
          <w:szCs w:val="22"/>
        </w:rPr>
        <w:t>d</w:t>
      </w:r>
      <w:r w:rsidR="3D8D66DA" w:rsidRPr="00E455A2">
        <w:rPr>
          <w:sz w:val="22"/>
          <w:szCs w:val="22"/>
        </w:rPr>
        <w:t>.</w:t>
      </w:r>
      <w:r w:rsidR="3D324388" w:rsidRPr="00E455A2">
        <w:rPr>
          <w:sz w:val="22"/>
          <w:szCs w:val="22"/>
        </w:rPr>
        <w:t xml:space="preserve"> </w:t>
      </w:r>
      <w:r w:rsidR="5DA7ADEB" w:rsidRPr="00E455A2">
        <w:rPr>
          <w:sz w:val="22"/>
          <w:szCs w:val="22"/>
        </w:rPr>
        <w:t xml:space="preserve"> </w:t>
      </w:r>
      <w:r w:rsidR="3974510C" w:rsidRPr="00E455A2">
        <w:rPr>
          <w:sz w:val="22"/>
          <w:szCs w:val="22"/>
        </w:rPr>
        <w:t xml:space="preserve">  </w:t>
      </w:r>
    </w:p>
    <w:p w14:paraId="1C0E9E06" w14:textId="72F0D841" w:rsidR="009D6FF2" w:rsidRPr="00E455A2" w:rsidRDefault="007849FE" w:rsidP="614A52C2">
      <w:pPr>
        <w:pStyle w:val="Lijstalinea"/>
        <w:numPr>
          <w:ilvl w:val="0"/>
          <w:numId w:val="2"/>
        </w:numPr>
        <w:rPr>
          <w:sz w:val="22"/>
          <w:szCs w:val="22"/>
        </w:rPr>
      </w:pPr>
      <w:r w:rsidRPr="00E455A2">
        <w:rPr>
          <w:sz w:val="22"/>
          <w:szCs w:val="22"/>
        </w:rPr>
        <w:t xml:space="preserve">Het REBITDA-percentage </w:t>
      </w:r>
      <w:r w:rsidR="003D13D2" w:rsidRPr="00E455A2">
        <w:rPr>
          <w:sz w:val="22"/>
          <w:szCs w:val="22"/>
        </w:rPr>
        <w:t>over</w:t>
      </w:r>
      <w:r w:rsidR="00FB2B27" w:rsidRPr="00E455A2">
        <w:rPr>
          <w:sz w:val="22"/>
          <w:szCs w:val="22"/>
        </w:rPr>
        <w:t xml:space="preserve"> </w:t>
      </w:r>
      <w:r w:rsidR="00313331" w:rsidRPr="00E455A2">
        <w:rPr>
          <w:sz w:val="22"/>
          <w:szCs w:val="22"/>
        </w:rPr>
        <w:t>H</w:t>
      </w:r>
      <w:r w:rsidR="006F0837">
        <w:rPr>
          <w:sz w:val="22"/>
          <w:szCs w:val="22"/>
        </w:rPr>
        <w:t>Y</w:t>
      </w:r>
      <w:r w:rsidR="00313331" w:rsidRPr="00E455A2">
        <w:rPr>
          <w:sz w:val="22"/>
          <w:szCs w:val="22"/>
        </w:rPr>
        <w:t xml:space="preserve">1 </w:t>
      </w:r>
      <w:r w:rsidR="00425F59" w:rsidRPr="00E455A2">
        <w:rPr>
          <w:sz w:val="22"/>
          <w:szCs w:val="22"/>
        </w:rPr>
        <w:t xml:space="preserve">2026 </w:t>
      </w:r>
      <w:r w:rsidR="003D13D2" w:rsidRPr="00E455A2">
        <w:rPr>
          <w:sz w:val="22"/>
          <w:szCs w:val="22"/>
        </w:rPr>
        <w:t>bedraagt</w:t>
      </w:r>
      <w:r w:rsidR="00504C61" w:rsidRPr="00E455A2">
        <w:rPr>
          <w:sz w:val="22"/>
          <w:szCs w:val="22"/>
        </w:rPr>
        <w:t xml:space="preserve"> 1</w:t>
      </w:r>
      <w:r w:rsidR="00C30F3A" w:rsidRPr="00E455A2">
        <w:rPr>
          <w:sz w:val="22"/>
          <w:szCs w:val="22"/>
        </w:rPr>
        <w:t>9,3</w:t>
      </w:r>
      <w:r w:rsidR="00402D30" w:rsidRPr="00E455A2">
        <w:rPr>
          <w:sz w:val="22"/>
          <w:szCs w:val="22"/>
        </w:rPr>
        <w:t xml:space="preserve">% </w:t>
      </w:r>
      <w:r w:rsidR="00C30F3A" w:rsidRPr="00E455A2">
        <w:rPr>
          <w:sz w:val="22"/>
          <w:szCs w:val="22"/>
        </w:rPr>
        <w:t>tegenover</w:t>
      </w:r>
      <w:r w:rsidR="00692D8A" w:rsidRPr="00E455A2">
        <w:rPr>
          <w:sz w:val="22"/>
          <w:szCs w:val="22"/>
        </w:rPr>
        <w:t xml:space="preserve"> </w:t>
      </w:r>
      <w:r w:rsidR="00104498" w:rsidRPr="00E455A2">
        <w:rPr>
          <w:sz w:val="22"/>
          <w:szCs w:val="22"/>
        </w:rPr>
        <w:t>1</w:t>
      </w:r>
      <w:r w:rsidR="00C30F3A" w:rsidRPr="00E455A2">
        <w:rPr>
          <w:sz w:val="22"/>
          <w:szCs w:val="22"/>
        </w:rPr>
        <w:t>2</w:t>
      </w:r>
      <w:r w:rsidR="00E023AF" w:rsidRPr="00E455A2">
        <w:rPr>
          <w:sz w:val="22"/>
          <w:szCs w:val="22"/>
        </w:rPr>
        <w:t>,</w:t>
      </w:r>
      <w:r w:rsidR="00C30F3A" w:rsidRPr="00E455A2">
        <w:rPr>
          <w:sz w:val="22"/>
          <w:szCs w:val="22"/>
        </w:rPr>
        <w:t>7</w:t>
      </w:r>
      <w:r w:rsidR="0018795B" w:rsidRPr="00E455A2">
        <w:rPr>
          <w:sz w:val="22"/>
          <w:szCs w:val="22"/>
        </w:rPr>
        <w:t>%</w:t>
      </w:r>
      <w:r w:rsidR="00EE423F" w:rsidRPr="00E455A2">
        <w:rPr>
          <w:sz w:val="22"/>
          <w:szCs w:val="22"/>
        </w:rPr>
        <w:t xml:space="preserve"> </w:t>
      </w:r>
      <w:r w:rsidR="0055442B" w:rsidRPr="00E455A2">
        <w:rPr>
          <w:sz w:val="22"/>
          <w:szCs w:val="22"/>
        </w:rPr>
        <w:t>over H</w:t>
      </w:r>
      <w:r w:rsidR="006F0837">
        <w:rPr>
          <w:sz w:val="22"/>
          <w:szCs w:val="22"/>
        </w:rPr>
        <w:t>Y</w:t>
      </w:r>
      <w:r w:rsidR="0055442B" w:rsidRPr="00E455A2">
        <w:rPr>
          <w:sz w:val="22"/>
          <w:szCs w:val="22"/>
        </w:rPr>
        <w:t>1 2025, ee</w:t>
      </w:r>
      <w:r w:rsidR="001F6D26" w:rsidRPr="00E455A2">
        <w:rPr>
          <w:sz w:val="22"/>
          <w:szCs w:val="22"/>
        </w:rPr>
        <w:t>n s</w:t>
      </w:r>
      <w:r w:rsidR="00BB1A0F" w:rsidRPr="00E455A2">
        <w:rPr>
          <w:sz w:val="22"/>
          <w:szCs w:val="22"/>
        </w:rPr>
        <w:t>tijgi</w:t>
      </w:r>
      <w:r w:rsidR="00B755FF" w:rsidRPr="00E455A2">
        <w:rPr>
          <w:sz w:val="22"/>
          <w:szCs w:val="22"/>
        </w:rPr>
        <w:t xml:space="preserve">ng </w:t>
      </w:r>
      <w:r w:rsidR="00EE1316" w:rsidRPr="00E455A2">
        <w:rPr>
          <w:sz w:val="22"/>
          <w:szCs w:val="22"/>
        </w:rPr>
        <w:t xml:space="preserve">van </w:t>
      </w:r>
      <w:r w:rsidR="4F958C97" w:rsidRPr="00E455A2">
        <w:rPr>
          <w:sz w:val="22"/>
          <w:szCs w:val="22"/>
        </w:rPr>
        <w:t>660</w:t>
      </w:r>
      <w:r w:rsidR="00446081" w:rsidRPr="00E455A2">
        <w:rPr>
          <w:sz w:val="22"/>
          <w:szCs w:val="22"/>
        </w:rPr>
        <w:t xml:space="preserve"> b</w:t>
      </w:r>
      <w:r w:rsidR="00064888" w:rsidRPr="00E455A2">
        <w:rPr>
          <w:sz w:val="22"/>
          <w:szCs w:val="22"/>
        </w:rPr>
        <w:t>ps</w:t>
      </w:r>
      <w:r w:rsidR="00FD145D" w:rsidRPr="00E455A2">
        <w:rPr>
          <w:sz w:val="22"/>
          <w:szCs w:val="22"/>
        </w:rPr>
        <w:t>.</w:t>
      </w:r>
    </w:p>
    <w:p w14:paraId="6D0EDBC6" w14:textId="69B4C244" w:rsidR="00A654C7" w:rsidRPr="00E455A2" w:rsidRDefault="02ED304F" w:rsidP="00A654C7">
      <w:pPr>
        <w:pStyle w:val="Lijstalinea"/>
        <w:numPr>
          <w:ilvl w:val="0"/>
          <w:numId w:val="2"/>
        </w:numPr>
        <w:rPr>
          <w:sz w:val="22"/>
          <w:szCs w:val="22"/>
        </w:rPr>
      </w:pPr>
      <w:r w:rsidRPr="00E455A2">
        <w:rPr>
          <w:sz w:val="22"/>
          <w:szCs w:val="22"/>
        </w:rPr>
        <w:t>Het nettoresultaat</w:t>
      </w:r>
      <w:r w:rsidR="6442F071" w:rsidRPr="00E455A2">
        <w:rPr>
          <w:sz w:val="22"/>
          <w:szCs w:val="22"/>
        </w:rPr>
        <w:t xml:space="preserve"> </w:t>
      </w:r>
      <w:r w:rsidR="0B620E8A" w:rsidRPr="00E455A2">
        <w:rPr>
          <w:sz w:val="22"/>
          <w:szCs w:val="22"/>
        </w:rPr>
        <w:t>van</w:t>
      </w:r>
      <w:r w:rsidR="6442F071" w:rsidRPr="00E455A2">
        <w:rPr>
          <w:sz w:val="22"/>
          <w:szCs w:val="22"/>
        </w:rPr>
        <w:t xml:space="preserve"> </w:t>
      </w:r>
      <w:r w:rsidR="007E43D7" w:rsidRPr="00E455A2">
        <w:rPr>
          <w:sz w:val="22"/>
          <w:szCs w:val="22"/>
        </w:rPr>
        <w:t>-1,</w:t>
      </w:r>
      <w:r w:rsidR="3CAD1E2E" w:rsidRPr="00E455A2">
        <w:rPr>
          <w:sz w:val="22"/>
          <w:szCs w:val="22"/>
        </w:rPr>
        <w:t>7</w:t>
      </w:r>
      <w:r w:rsidR="007E43D7" w:rsidRPr="00E455A2">
        <w:rPr>
          <w:sz w:val="22"/>
          <w:szCs w:val="22"/>
        </w:rPr>
        <w:t xml:space="preserve"> </w:t>
      </w:r>
      <w:r w:rsidR="00074F08" w:rsidRPr="00E455A2">
        <w:rPr>
          <w:sz w:val="22"/>
          <w:szCs w:val="22"/>
        </w:rPr>
        <w:t>miljoen euro</w:t>
      </w:r>
      <w:r w:rsidR="49C1198F" w:rsidRPr="00E455A2">
        <w:rPr>
          <w:sz w:val="22"/>
          <w:szCs w:val="22"/>
        </w:rPr>
        <w:t xml:space="preserve"> </w:t>
      </w:r>
      <w:r w:rsidR="4E4F6459" w:rsidRPr="00E455A2">
        <w:rPr>
          <w:sz w:val="22"/>
          <w:szCs w:val="22"/>
        </w:rPr>
        <w:t>ligt</w:t>
      </w:r>
      <w:r w:rsidR="49C1198F" w:rsidRPr="00E455A2">
        <w:rPr>
          <w:sz w:val="22"/>
          <w:szCs w:val="22"/>
        </w:rPr>
        <w:t xml:space="preserve"> </w:t>
      </w:r>
      <w:r w:rsidR="52B04FD8" w:rsidRPr="00E455A2">
        <w:rPr>
          <w:sz w:val="22"/>
          <w:szCs w:val="22"/>
        </w:rPr>
        <w:t>in lijn met de</w:t>
      </w:r>
      <w:r w:rsidR="77BB9C79" w:rsidRPr="00E455A2">
        <w:rPr>
          <w:sz w:val="22"/>
          <w:szCs w:val="22"/>
        </w:rPr>
        <w:t xml:space="preserve"> -1,5</w:t>
      </w:r>
      <w:r w:rsidR="00625B57" w:rsidRPr="00E455A2">
        <w:rPr>
          <w:sz w:val="22"/>
          <w:szCs w:val="22"/>
        </w:rPr>
        <w:t xml:space="preserve"> m</w:t>
      </w:r>
      <w:r w:rsidR="00074F08" w:rsidRPr="00E455A2">
        <w:rPr>
          <w:sz w:val="22"/>
          <w:szCs w:val="22"/>
        </w:rPr>
        <w:t xml:space="preserve">iljoen euro </w:t>
      </w:r>
      <w:r w:rsidR="00F7180F" w:rsidRPr="00E455A2">
        <w:rPr>
          <w:sz w:val="22"/>
          <w:szCs w:val="22"/>
        </w:rPr>
        <w:t>in 2025</w:t>
      </w:r>
      <w:r w:rsidR="5A6DB686" w:rsidRPr="422D9514">
        <w:rPr>
          <w:sz w:val="22"/>
          <w:szCs w:val="22"/>
        </w:rPr>
        <w:t xml:space="preserve"> en werd sterk </w:t>
      </w:r>
      <w:proofErr w:type="spellStart"/>
      <w:r w:rsidR="5A6DB686" w:rsidRPr="422D9514">
        <w:rPr>
          <w:sz w:val="22"/>
          <w:szCs w:val="22"/>
        </w:rPr>
        <w:t>ge</w:t>
      </w:r>
      <w:r w:rsidR="372F771A" w:rsidRPr="422D9514">
        <w:rPr>
          <w:sz w:val="22"/>
          <w:szCs w:val="22"/>
        </w:rPr>
        <w:t>ï</w:t>
      </w:r>
      <w:r w:rsidR="5A6DB686" w:rsidRPr="422D9514">
        <w:rPr>
          <w:sz w:val="22"/>
          <w:szCs w:val="22"/>
        </w:rPr>
        <w:t>mpa</w:t>
      </w:r>
      <w:r w:rsidR="44298C6D" w:rsidRPr="422D9514">
        <w:rPr>
          <w:sz w:val="22"/>
          <w:szCs w:val="22"/>
        </w:rPr>
        <w:t>c</w:t>
      </w:r>
      <w:r w:rsidR="5A6DB686" w:rsidRPr="422D9514">
        <w:rPr>
          <w:sz w:val="22"/>
          <w:szCs w:val="22"/>
        </w:rPr>
        <w:t>teerd</w:t>
      </w:r>
      <w:proofErr w:type="spellEnd"/>
      <w:r w:rsidR="5A6DB686" w:rsidRPr="422D9514">
        <w:rPr>
          <w:sz w:val="22"/>
          <w:szCs w:val="22"/>
        </w:rPr>
        <w:t xml:space="preserve"> door hogere niet-recurrente kosten</w:t>
      </w:r>
      <w:r w:rsidR="002D0161" w:rsidRPr="422D9514">
        <w:rPr>
          <w:sz w:val="22"/>
          <w:szCs w:val="22"/>
        </w:rPr>
        <w:t>.</w:t>
      </w:r>
      <w:r w:rsidR="5A6DB686" w:rsidRPr="422D9514">
        <w:rPr>
          <w:sz w:val="22"/>
          <w:szCs w:val="22"/>
        </w:rPr>
        <w:t xml:space="preserve"> </w:t>
      </w:r>
    </w:p>
    <w:p w14:paraId="70417DCE" w14:textId="7A1C65FF" w:rsidR="00F32440" w:rsidRPr="00E455A2" w:rsidRDefault="5DA7ADEB" w:rsidP="002E1608">
      <w:pPr>
        <w:pStyle w:val="Lijstalinea"/>
        <w:numPr>
          <w:ilvl w:val="0"/>
          <w:numId w:val="2"/>
        </w:numPr>
        <w:rPr>
          <w:sz w:val="22"/>
          <w:szCs w:val="22"/>
        </w:rPr>
      </w:pPr>
      <w:r w:rsidRPr="00E455A2">
        <w:rPr>
          <w:sz w:val="22"/>
          <w:szCs w:val="22"/>
        </w:rPr>
        <w:t>Co.Br.Ha.</w:t>
      </w:r>
      <w:r w:rsidR="0B2A2700" w:rsidRPr="00E455A2">
        <w:rPr>
          <w:sz w:val="22"/>
          <w:szCs w:val="22"/>
        </w:rPr>
        <w:t xml:space="preserve"> </w:t>
      </w:r>
      <w:proofErr w:type="gramStart"/>
      <w:r w:rsidRPr="00E455A2">
        <w:rPr>
          <w:sz w:val="22"/>
          <w:szCs w:val="22"/>
        </w:rPr>
        <w:t>blijft</w:t>
      </w:r>
      <w:proofErr w:type="gramEnd"/>
      <w:r w:rsidR="0C46BC93" w:rsidRPr="00E455A2">
        <w:rPr>
          <w:sz w:val="22"/>
          <w:szCs w:val="22"/>
        </w:rPr>
        <w:t xml:space="preserve"> </w:t>
      </w:r>
      <w:r w:rsidR="017BF5C1" w:rsidRPr="00E455A2">
        <w:rPr>
          <w:sz w:val="22"/>
          <w:szCs w:val="22"/>
        </w:rPr>
        <w:t>inve</w:t>
      </w:r>
      <w:r w:rsidR="5612E085" w:rsidRPr="00E455A2">
        <w:rPr>
          <w:sz w:val="22"/>
          <w:szCs w:val="22"/>
        </w:rPr>
        <w:t>ster</w:t>
      </w:r>
      <w:r w:rsidR="691E77C8" w:rsidRPr="00E455A2">
        <w:rPr>
          <w:sz w:val="22"/>
          <w:szCs w:val="22"/>
        </w:rPr>
        <w:t xml:space="preserve">en in </w:t>
      </w:r>
      <w:r w:rsidR="0FCCC33C" w:rsidRPr="00E455A2">
        <w:rPr>
          <w:sz w:val="22"/>
          <w:szCs w:val="22"/>
        </w:rPr>
        <w:t>de</w:t>
      </w:r>
      <w:r w:rsidR="5B1FB57E" w:rsidRPr="00E455A2">
        <w:rPr>
          <w:sz w:val="22"/>
          <w:szCs w:val="22"/>
        </w:rPr>
        <w:t xml:space="preserve"> brouw</w:t>
      </w:r>
      <w:r w:rsidR="5290E7DA" w:rsidRPr="00E455A2">
        <w:rPr>
          <w:sz w:val="22"/>
          <w:szCs w:val="22"/>
        </w:rPr>
        <w:t>erij</w:t>
      </w:r>
      <w:r w:rsidR="5E22F019" w:rsidRPr="00E455A2">
        <w:rPr>
          <w:sz w:val="22"/>
          <w:szCs w:val="22"/>
        </w:rPr>
        <w:t>.</w:t>
      </w:r>
      <w:r w:rsidRPr="00E455A2">
        <w:rPr>
          <w:sz w:val="22"/>
          <w:szCs w:val="22"/>
        </w:rPr>
        <w:t xml:space="preserve"> Het project gericht op de uitbreiding van de in-house productiecapaciteit voor alcoholvrije bieren ligt op schema en</w:t>
      </w:r>
      <w:r w:rsidR="58800FE9" w:rsidRPr="00E455A2">
        <w:rPr>
          <w:sz w:val="22"/>
          <w:szCs w:val="22"/>
        </w:rPr>
        <w:t xml:space="preserve"> </w:t>
      </w:r>
      <w:r w:rsidRPr="00E455A2">
        <w:rPr>
          <w:sz w:val="22"/>
          <w:szCs w:val="22"/>
        </w:rPr>
        <w:t>bevindt zich</w:t>
      </w:r>
      <w:r w:rsidR="383B65E0" w:rsidRPr="00E455A2">
        <w:rPr>
          <w:sz w:val="22"/>
          <w:szCs w:val="22"/>
        </w:rPr>
        <w:t xml:space="preserve"> in </w:t>
      </w:r>
      <w:r w:rsidR="1BE03609" w:rsidRPr="00E455A2">
        <w:rPr>
          <w:sz w:val="22"/>
          <w:szCs w:val="22"/>
        </w:rPr>
        <w:t xml:space="preserve">de </w:t>
      </w:r>
      <w:r w:rsidR="7881ED82" w:rsidRPr="7F2BF495">
        <w:rPr>
          <w:sz w:val="22"/>
          <w:szCs w:val="22"/>
        </w:rPr>
        <w:t>laatste</w:t>
      </w:r>
      <w:r w:rsidR="1BE03609" w:rsidRPr="7F2BF495">
        <w:rPr>
          <w:sz w:val="22"/>
          <w:szCs w:val="22"/>
        </w:rPr>
        <w:t xml:space="preserve"> </w:t>
      </w:r>
      <w:r w:rsidR="2CAB0E3F" w:rsidRPr="00E455A2">
        <w:rPr>
          <w:sz w:val="22"/>
          <w:szCs w:val="22"/>
        </w:rPr>
        <w:t>in</w:t>
      </w:r>
      <w:r w:rsidR="23C6F71D" w:rsidRPr="00E455A2">
        <w:rPr>
          <w:sz w:val="22"/>
          <w:szCs w:val="22"/>
        </w:rPr>
        <w:t>du</w:t>
      </w:r>
      <w:r w:rsidR="2599785D" w:rsidRPr="00E455A2">
        <w:rPr>
          <w:sz w:val="22"/>
          <w:szCs w:val="22"/>
        </w:rPr>
        <w:t>st</w:t>
      </w:r>
      <w:r w:rsidR="06C75CF1" w:rsidRPr="00E455A2">
        <w:rPr>
          <w:sz w:val="22"/>
          <w:szCs w:val="22"/>
        </w:rPr>
        <w:t>r</w:t>
      </w:r>
      <w:r w:rsidR="549ED6B7" w:rsidRPr="00E455A2">
        <w:rPr>
          <w:sz w:val="22"/>
          <w:szCs w:val="22"/>
        </w:rPr>
        <w:t>iële</w:t>
      </w:r>
      <w:r w:rsidR="5D5FCFF0" w:rsidRPr="00E455A2">
        <w:rPr>
          <w:sz w:val="22"/>
          <w:szCs w:val="22"/>
        </w:rPr>
        <w:t xml:space="preserve"> tes</w:t>
      </w:r>
      <w:r w:rsidR="378C2D6E" w:rsidRPr="00E455A2">
        <w:rPr>
          <w:sz w:val="22"/>
          <w:szCs w:val="22"/>
        </w:rPr>
        <w:t>t</w:t>
      </w:r>
      <w:r w:rsidRPr="00E455A2">
        <w:rPr>
          <w:sz w:val="22"/>
          <w:szCs w:val="22"/>
        </w:rPr>
        <w:t>fase</w:t>
      </w:r>
      <w:r w:rsidR="26C2530B" w:rsidRPr="00E455A2">
        <w:rPr>
          <w:sz w:val="22"/>
          <w:szCs w:val="22"/>
        </w:rPr>
        <w:t>.</w:t>
      </w:r>
      <w:r w:rsidR="51A40E67" w:rsidRPr="00E455A2">
        <w:rPr>
          <w:sz w:val="22"/>
          <w:szCs w:val="22"/>
        </w:rPr>
        <w:t xml:space="preserve"> </w:t>
      </w:r>
    </w:p>
    <w:p w14:paraId="1F4942C4" w14:textId="5E2D3F9A" w:rsidR="00865E46" w:rsidRPr="00DD3B9D" w:rsidRDefault="2D3E2C6E" w:rsidP="00EF7461">
      <w:pPr>
        <w:pStyle w:val="Lijstalinea"/>
        <w:numPr>
          <w:ilvl w:val="0"/>
          <w:numId w:val="2"/>
        </w:numPr>
        <w:rPr>
          <w:sz w:val="22"/>
          <w:szCs w:val="22"/>
        </w:rPr>
      </w:pPr>
      <w:r w:rsidRPr="00D237EC">
        <w:rPr>
          <w:sz w:val="22"/>
          <w:szCs w:val="22"/>
        </w:rPr>
        <w:t xml:space="preserve">De verkoop van niet-strategische panden loopt </w:t>
      </w:r>
      <w:r w:rsidRPr="006F0837">
        <w:rPr>
          <w:sz w:val="22"/>
          <w:szCs w:val="22"/>
        </w:rPr>
        <w:t xml:space="preserve">goed. </w:t>
      </w:r>
      <w:proofErr w:type="gramStart"/>
      <w:r w:rsidRPr="006F0837">
        <w:rPr>
          <w:sz w:val="22"/>
          <w:szCs w:val="22"/>
        </w:rPr>
        <w:t>Reeds</w:t>
      </w:r>
      <w:proofErr w:type="gramEnd"/>
      <w:r w:rsidRPr="006F0837">
        <w:rPr>
          <w:sz w:val="22"/>
          <w:szCs w:val="22"/>
        </w:rPr>
        <w:t xml:space="preserve"> </w:t>
      </w:r>
      <w:r w:rsidR="427EEC46" w:rsidRPr="006F0837">
        <w:rPr>
          <w:sz w:val="22"/>
          <w:szCs w:val="22"/>
        </w:rPr>
        <w:t>16</w:t>
      </w:r>
      <w:r w:rsidRPr="006F0837">
        <w:rPr>
          <w:sz w:val="22"/>
          <w:szCs w:val="22"/>
        </w:rPr>
        <w:t xml:space="preserve"> panden werden verkocht in de eerste helft van 2026</w:t>
      </w:r>
      <w:r w:rsidR="00A2379A" w:rsidRPr="006F0837">
        <w:rPr>
          <w:sz w:val="22"/>
          <w:szCs w:val="22"/>
        </w:rPr>
        <w:t xml:space="preserve">, goed voor </w:t>
      </w:r>
      <w:r w:rsidRPr="006F0837">
        <w:rPr>
          <w:sz w:val="22"/>
          <w:szCs w:val="22"/>
        </w:rPr>
        <w:t xml:space="preserve">een meerwaarde van </w:t>
      </w:r>
      <w:r w:rsidR="028EC05A" w:rsidRPr="006F0837">
        <w:rPr>
          <w:sz w:val="22"/>
          <w:szCs w:val="22"/>
        </w:rPr>
        <w:t>3</w:t>
      </w:r>
      <w:r w:rsidR="51C97350" w:rsidRPr="006F0837">
        <w:rPr>
          <w:sz w:val="22"/>
          <w:szCs w:val="22"/>
        </w:rPr>
        <w:t>,0</w:t>
      </w:r>
      <w:r w:rsidRPr="006F0837">
        <w:rPr>
          <w:sz w:val="22"/>
          <w:szCs w:val="22"/>
        </w:rPr>
        <w:t xml:space="preserve"> m</w:t>
      </w:r>
      <w:r w:rsidR="00DF68DF" w:rsidRPr="006F0837">
        <w:rPr>
          <w:sz w:val="22"/>
          <w:szCs w:val="22"/>
        </w:rPr>
        <w:t xml:space="preserve">iljoen euro, </w:t>
      </w:r>
      <w:r w:rsidR="114FE442" w:rsidRPr="006F0837">
        <w:rPr>
          <w:sz w:val="22"/>
          <w:szCs w:val="22"/>
        </w:rPr>
        <w:t>134</w:t>
      </w:r>
      <w:r w:rsidRPr="006F0837">
        <w:rPr>
          <w:sz w:val="22"/>
          <w:szCs w:val="22"/>
        </w:rPr>
        <w:t xml:space="preserve">% meer dan in </w:t>
      </w:r>
      <w:r w:rsidRPr="00DD3B9D">
        <w:rPr>
          <w:sz w:val="22"/>
          <w:szCs w:val="22"/>
        </w:rPr>
        <w:t>2025</w:t>
      </w:r>
      <w:r w:rsidR="5DA7ADEB" w:rsidRPr="00DD3B9D">
        <w:rPr>
          <w:sz w:val="22"/>
          <w:szCs w:val="22"/>
        </w:rPr>
        <w:t xml:space="preserve">. </w:t>
      </w:r>
      <w:r w:rsidR="00601709" w:rsidRPr="00DD3B9D">
        <w:rPr>
          <w:sz w:val="22"/>
          <w:szCs w:val="22"/>
        </w:rPr>
        <w:t>D</w:t>
      </w:r>
      <w:r w:rsidR="003633D3" w:rsidRPr="00DD3B9D">
        <w:rPr>
          <w:sz w:val="22"/>
          <w:szCs w:val="22"/>
        </w:rPr>
        <w:t xml:space="preserve">e brouwerij </w:t>
      </w:r>
      <w:r w:rsidR="00601709" w:rsidRPr="00DD3B9D">
        <w:rPr>
          <w:sz w:val="22"/>
          <w:szCs w:val="22"/>
        </w:rPr>
        <w:t xml:space="preserve">blijft ook </w:t>
      </w:r>
      <w:r w:rsidR="003633D3" w:rsidRPr="00DD3B9D">
        <w:rPr>
          <w:sz w:val="22"/>
          <w:szCs w:val="22"/>
        </w:rPr>
        <w:t xml:space="preserve">investeren in haar toppanden. </w:t>
      </w:r>
    </w:p>
    <w:p w14:paraId="2B94EBDC" w14:textId="50F91766" w:rsidR="009C580E" w:rsidRDefault="28D796AE" w:rsidP="00E2F685">
      <w:pPr>
        <w:rPr>
          <w:rFonts w:ascii="Aptos" w:eastAsia="Aptos" w:hAnsi="Aptos" w:cs="Calibri"/>
          <w:sz w:val="22"/>
          <w:szCs w:val="22"/>
        </w:rPr>
      </w:pPr>
      <w:r w:rsidRPr="00DD3B9D">
        <w:rPr>
          <w:b/>
          <w:bCs/>
          <w:sz w:val="22"/>
          <w:szCs w:val="22"/>
        </w:rPr>
        <w:t>R</w:t>
      </w:r>
      <w:r w:rsidR="187A18B0" w:rsidRPr="00DD3B9D">
        <w:rPr>
          <w:b/>
          <w:bCs/>
          <w:sz w:val="22"/>
          <w:szCs w:val="22"/>
        </w:rPr>
        <w:t xml:space="preserve">ecurrente rendabiliteit </w:t>
      </w:r>
      <w:r w:rsidR="17F689ED" w:rsidRPr="00DD3B9D">
        <w:rPr>
          <w:b/>
          <w:bCs/>
          <w:sz w:val="22"/>
          <w:szCs w:val="22"/>
        </w:rPr>
        <w:t>neem</w:t>
      </w:r>
      <w:r w:rsidR="48064CB4" w:rsidRPr="00DD3B9D">
        <w:rPr>
          <w:b/>
          <w:bCs/>
          <w:sz w:val="22"/>
          <w:szCs w:val="22"/>
        </w:rPr>
        <w:t>t for</w:t>
      </w:r>
      <w:r w:rsidR="6A023FAC" w:rsidRPr="00DD3B9D">
        <w:rPr>
          <w:b/>
          <w:bCs/>
          <w:sz w:val="22"/>
          <w:szCs w:val="22"/>
        </w:rPr>
        <w:t xml:space="preserve">s </w:t>
      </w:r>
      <w:r w:rsidR="15B64DFD" w:rsidRPr="00DD3B9D">
        <w:rPr>
          <w:b/>
          <w:bCs/>
          <w:sz w:val="22"/>
          <w:szCs w:val="22"/>
        </w:rPr>
        <w:t xml:space="preserve">toe </w:t>
      </w:r>
      <w:r w:rsidR="187A18B0" w:rsidRPr="00DD3B9D">
        <w:rPr>
          <w:b/>
          <w:bCs/>
          <w:sz w:val="22"/>
          <w:szCs w:val="22"/>
        </w:rPr>
        <w:t xml:space="preserve">in </w:t>
      </w:r>
      <w:r w:rsidR="703C029E" w:rsidRPr="00DD3B9D">
        <w:rPr>
          <w:b/>
          <w:bCs/>
          <w:sz w:val="22"/>
          <w:szCs w:val="22"/>
        </w:rPr>
        <w:t>H</w:t>
      </w:r>
      <w:r w:rsidR="605F9154" w:rsidRPr="00DD3B9D">
        <w:rPr>
          <w:b/>
          <w:bCs/>
          <w:sz w:val="22"/>
          <w:szCs w:val="22"/>
        </w:rPr>
        <w:t>Y</w:t>
      </w:r>
      <w:r w:rsidR="28B0C9E4" w:rsidRPr="00DD3B9D">
        <w:rPr>
          <w:b/>
          <w:bCs/>
          <w:sz w:val="22"/>
          <w:szCs w:val="22"/>
        </w:rPr>
        <w:t xml:space="preserve">1 </w:t>
      </w:r>
      <w:r w:rsidR="187A18B0" w:rsidRPr="00DD3B9D">
        <w:rPr>
          <w:b/>
          <w:bCs/>
          <w:sz w:val="22"/>
          <w:szCs w:val="22"/>
        </w:rPr>
        <w:t>202</w:t>
      </w:r>
      <w:r w:rsidR="547EF9A4" w:rsidRPr="00DD3B9D">
        <w:rPr>
          <w:b/>
          <w:bCs/>
          <w:sz w:val="22"/>
          <w:szCs w:val="22"/>
        </w:rPr>
        <w:t>6</w:t>
      </w:r>
      <w:r w:rsidR="002E1608" w:rsidRPr="00DD3B9D">
        <w:rPr>
          <w:b/>
          <w:bCs/>
          <w:sz w:val="22"/>
          <w:szCs w:val="22"/>
        </w:rPr>
        <w:br/>
      </w:r>
      <w:r w:rsidR="114040FC" w:rsidRPr="00DD3B9D">
        <w:rPr>
          <w:sz w:val="22"/>
          <w:szCs w:val="22"/>
        </w:rPr>
        <w:t>N</w:t>
      </w:r>
      <w:r w:rsidR="2890D7DA" w:rsidRPr="00DD3B9D">
        <w:rPr>
          <w:sz w:val="22"/>
          <w:szCs w:val="22"/>
        </w:rPr>
        <w:t xml:space="preserve">aast </w:t>
      </w:r>
      <w:r w:rsidR="4043B294" w:rsidRPr="00DD3B9D">
        <w:rPr>
          <w:sz w:val="22"/>
          <w:szCs w:val="22"/>
        </w:rPr>
        <w:t xml:space="preserve">initiatieven om </w:t>
      </w:r>
      <w:r w:rsidR="5718D98F" w:rsidRPr="00DD3B9D">
        <w:rPr>
          <w:sz w:val="22"/>
          <w:szCs w:val="22"/>
        </w:rPr>
        <w:t>de v</w:t>
      </w:r>
      <w:r w:rsidR="09557D34" w:rsidRPr="00DD3B9D">
        <w:rPr>
          <w:sz w:val="22"/>
          <w:szCs w:val="22"/>
        </w:rPr>
        <w:t>olumegr</w:t>
      </w:r>
      <w:r w:rsidR="03A5F423" w:rsidRPr="00DD3B9D">
        <w:rPr>
          <w:sz w:val="22"/>
          <w:szCs w:val="22"/>
        </w:rPr>
        <w:t xml:space="preserve">oei aan </w:t>
      </w:r>
      <w:r w:rsidR="45FDB83D" w:rsidRPr="00DD3B9D">
        <w:rPr>
          <w:sz w:val="22"/>
          <w:szCs w:val="22"/>
        </w:rPr>
        <w:t>te zwe</w:t>
      </w:r>
      <w:r w:rsidR="0DBFE9C2" w:rsidRPr="00DD3B9D">
        <w:rPr>
          <w:sz w:val="22"/>
          <w:szCs w:val="22"/>
        </w:rPr>
        <w:t>ngelen</w:t>
      </w:r>
      <w:r w:rsidR="2A7BEE5D" w:rsidRPr="00DD3B9D">
        <w:rPr>
          <w:sz w:val="22"/>
          <w:szCs w:val="22"/>
        </w:rPr>
        <w:t>,</w:t>
      </w:r>
      <w:r w:rsidR="4623BC7E" w:rsidRPr="00DD3B9D">
        <w:rPr>
          <w:sz w:val="22"/>
          <w:szCs w:val="22"/>
        </w:rPr>
        <w:t xml:space="preserve"> </w:t>
      </w:r>
      <w:r w:rsidR="3E9892B3" w:rsidRPr="00DD3B9D">
        <w:rPr>
          <w:sz w:val="22"/>
          <w:szCs w:val="22"/>
        </w:rPr>
        <w:t>o</w:t>
      </w:r>
      <w:r w:rsidR="5A81A71E" w:rsidRPr="00DD3B9D">
        <w:rPr>
          <w:sz w:val="22"/>
          <w:szCs w:val="22"/>
        </w:rPr>
        <w:t>nder</w:t>
      </w:r>
      <w:r w:rsidR="075C9161" w:rsidRPr="00DD3B9D">
        <w:rPr>
          <w:sz w:val="22"/>
          <w:szCs w:val="22"/>
        </w:rPr>
        <w:t xml:space="preserve">nam </w:t>
      </w:r>
      <w:r w:rsidR="34F8E01A" w:rsidRPr="00DD3B9D">
        <w:rPr>
          <w:sz w:val="22"/>
          <w:szCs w:val="22"/>
        </w:rPr>
        <w:t>Co</w:t>
      </w:r>
      <w:r w:rsidR="42AFB5E3" w:rsidRPr="00DD3B9D">
        <w:rPr>
          <w:sz w:val="22"/>
          <w:szCs w:val="22"/>
        </w:rPr>
        <w:t>.</w:t>
      </w:r>
      <w:r w:rsidR="38ED9F02" w:rsidRPr="00DD3B9D">
        <w:rPr>
          <w:sz w:val="22"/>
          <w:szCs w:val="22"/>
        </w:rPr>
        <w:t>Br</w:t>
      </w:r>
      <w:r w:rsidR="5AAEA6E5" w:rsidRPr="00DD3B9D">
        <w:rPr>
          <w:sz w:val="22"/>
          <w:szCs w:val="22"/>
        </w:rPr>
        <w:t>.</w:t>
      </w:r>
      <w:r w:rsidR="0EAE57E4" w:rsidRPr="00DD3B9D">
        <w:rPr>
          <w:sz w:val="22"/>
          <w:szCs w:val="22"/>
        </w:rPr>
        <w:t xml:space="preserve">Ha. </w:t>
      </w:r>
      <w:proofErr w:type="gramStart"/>
      <w:r w:rsidR="4A983268" w:rsidRPr="00DD3B9D">
        <w:rPr>
          <w:sz w:val="22"/>
          <w:szCs w:val="22"/>
        </w:rPr>
        <w:t>in</w:t>
      </w:r>
      <w:proofErr w:type="gramEnd"/>
      <w:r w:rsidR="4A983268" w:rsidRPr="00DD3B9D">
        <w:rPr>
          <w:sz w:val="22"/>
          <w:szCs w:val="22"/>
        </w:rPr>
        <w:t xml:space="preserve"> de</w:t>
      </w:r>
      <w:r w:rsidR="6103A4DE" w:rsidRPr="00DD3B9D">
        <w:rPr>
          <w:sz w:val="22"/>
          <w:szCs w:val="22"/>
        </w:rPr>
        <w:t xml:space="preserve"> eer</w:t>
      </w:r>
      <w:r w:rsidR="12EB952D" w:rsidRPr="00DD3B9D">
        <w:rPr>
          <w:sz w:val="22"/>
          <w:szCs w:val="22"/>
        </w:rPr>
        <w:t>ste ja</w:t>
      </w:r>
      <w:r w:rsidR="3A7F6F02" w:rsidRPr="00DD3B9D">
        <w:rPr>
          <w:sz w:val="22"/>
          <w:szCs w:val="22"/>
        </w:rPr>
        <w:t>arhel</w:t>
      </w:r>
      <w:r w:rsidR="79A47B93" w:rsidRPr="00DD3B9D">
        <w:rPr>
          <w:sz w:val="22"/>
          <w:szCs w:val="22"/>
        </w:rPr>
        <w:t xml:space="preserve">ft </w:t>
      </w:r>
      <w:r w:rsidR="26EF30FB" w:rsidRPr="00DD3B9D">
        <w:rPr>
          <w:sz w:val="22"/>
          <w:szCs w:val="22"/>
        </w:rPr>
        <w:t xml:space="preserve">van </w:t>
      </w:r>
      <w:r w:rsidR="33E04011" w:rsidRPr="00DD3B9D">
        <w:rPr>
          <w:sz w:val="22"/>
          <w:szCs w:val="22"/>
        </w:rPr>
        <w:t>202</w:t>
      </w:r>
      <w:r w:rsidR="4B5DB781" w:rsidRPr="00DD3B9D">
        <w:rPr>
          <w:sz w:val="22"/>
          <w:szCs w:val="22"/>
        </w:rPr>
        <w:t xml:space="preserve">6 </w:t>
      </w:r>
      <w:r w:rsidR="76A57AEF" w:rsidRPr="00DD3B9D">
        <w:rPr>
          <w:sz w:val="22"/>
          <w:szCs w:val="22"/>
        </w:rPr>
        <w:t>doel</w:t>
      </w:r>
      <w:r w:rsidR="64CC9E6D" w:rsidRPr="00DD3B9D">
        <w:rPr>
          <w:sz w:val="22"/>
          <w:szCs w:val="22"/>
          <w:lang w:val="nl-NL"/>
        </w:rPr>
        <w:t>gericht</w:t>
      </w:r>
      <w:r w:rsidR="3E8D7716" w:rsidRPr="00DD3B9D">
        <w:rPr>
          <w:sz w:val="22"/>
          <w:szCs w:val="22"/>
          <w:lang w:val="nl-NL"/>
        </w:rPr>
        <w:t xml:space="preserve">e initiatieven </w:t>
      </w:r>
      <w:r w:rsidR="2A43A948" w:rsidRPr="00DD3B9D">
        <w:rPr>
          <w:sz w:val="22"/>
          <w:szCs w:val="22"/>
          <w:lang w:val="nl-NL"/>
        </w:rPr>
        <w:t>om</w:t>
      </w:r>
      <w:r w:rsidR="64CC9E6D" w:rsidRPr="00DD3B9D">
        <w:rPr>
          <w:sz w:val="22"/>
          <w:szCs w:val="22"/>
          <w:lang w:val="nl-NL"/>
        </w:rPr>
        <w:t xml:space="preserve"> de rendabiliteit</w:t>
      </w:r>
      <w:r w:rsidR="07901BFD" w:rsidRPr="00DD3B9D">
        <w:rPr>
          <w:sz w:val="22"/>
          <w:szCs w:val="22"/>
          <w:lang w:val="nl-NL"/>
        </w:rPr>
        <w:t xml:space="preserve"> te ver</w:t>
      </w:r>
      <w:r w:rsidR="0D5137F5" w:rsidRPr="00DD3B9D">
        <w:rPr>
          <w:sz w:val="22"/>
          <w:szCs w:val="22"/>
          <w:lang w:val="nl-NL"/>
        </w:rPr>
        <w:t>beteren</w:t>
      </w:r>
      <w:r w:rsidR="64CC9E6D" w:rsidRPr="00DD3B9D">
        <w:rPr>
          <w:sz w:val="22"/>
          <w:szCs w:val="22"/>
          <w:lang w:val="nl-NL"/>
        </w:rPr>
        <w:t xml:space="preserve"> en een positieve kasstroom</w:t>
      </w:r>
      <w:r w:rsidR="402A9297" w:rsidRPr="00DD3B9D">
        <w:rPr>
          <w:sz w:val="22"/>
          <w:szCs w:val="22"/>
          <w:lang w:val="nl-NL"/>
        </w:rPr>
        <w:t xml:space="preserve"> te waarborgen</w:t>
      </w:r>
      <w:r w:rsidR="18E8D9A7" w:rsidRPr="00DD3B9D">
        <w:rPr>
          <w:sz w:val="22"/>
          <w:szCs w:val="22"/>
          <w:lang w:val="nl-NL"/>
        </w:rPr>
        <w:t>.</w:t>
      </w:r>
      <w:r w:rsidR="6818367A" w:rsidRPr="00DD3B9D">
        <w:rPr>
          <w:sz w:val="22"/>
          <w:szCs w:val="22"/>
          <w:lang w:val="nl-NL"/>
        </w:rPr>
        <w:t xml:space="preserve"> </w:t>
      </w:r>
      <w:r w:rsidR="4418071D" w:rsidRPr="00DD3B9D">
        <w:rPr>
          <w:sz w:val="22"/>
          <w:szCs w:val="22"/>
          <w:lang w:val="nl-NL"/>
        </w:rPr>
        <w:t xml:space="preserve">Eind </w:t>
      </w:r>
      <w:r w:rsidR="370F0381" w:rsidRPr="00DD3B9D">
        <w:rPr>
          <w:sz w:val="22"/>
          <w:szCs w:val="22"/>
          <w:lang w:val="nl-NL"/>
        </w:rPr>
        <w:t xml:space="preserve">2025 </w:t>
      </w:r>
      <w:r w:rsidR="0C11F5C7" w:rsidRPr="00DD3B9D">
        <w:rPr>
          <w:sz w:val="22"/>
          <w:szCs w:val="22"/>
          <w:lang w:val="nl-NL"/>
        </w:rPr>
        <w:t>werd</w:t>
      </w:r>
      <w:r w:rsidR="5B67A787" w:rsidRPr="00DD3B9D">
        <w:rPr>
          <w:sz w:val="22"/>
          <w:szCs w:val="22"/>
          <w:lang w:val="nl-NL"/>
        </w:rPr>
        <w:t xml:space="preserve"> </w:t>
      </w:r>
      <w:r w:rsidR="09101A31" w:rsidRPr="00DD3B9D">
        <w:rPr>
          <w:sz w:val="22"/>
          <w:szCs w:val="22"/>
          <w:lang w:val="nl-NL"/>
        </w:rPr>
        <w:t>e</w:t>
      </w:r>
      <w:r w:rsidR="4D016E88" w:rsidRPr="00DD3B9D">
        <w:rPr>
          <w:sz w:val="22"/>
          <w:szCs w:val="22"/>
          <w:lang w:val="nl-NL"/>
        </w:rPr>
        <w:t xml:space="preserve">en drastische vereenvoudigingsoefening </w:t>
      </w:r>
      <w:r w:rsidR="00BCFAFB" w:rsidRPr="00DD3B9D">
        <w:rPr>
          <w:sz w:val="22"/>
          <w:szCs w:val="22"/>
          <w:lang w:val="nl-NL"/>
        </w:rPr>
        <w:t>op</w:t>
      </w:r>
      <w:r w:rsidR="2EE53F53" w:rsidRPr="00DD3B9D">
        <w:rPr>
          <w:sz w:val="22"/>
          <w:szCs w:val="22"/>
          <w:lang w:val="nl-NL"/>
        </w:rPr>
        <w:t>gestart</w:t>
      </w:r>
      <w:r w:rsidR="19891211" w:rsidRPr="00DD3B9D">
        <w:rPr>
          <w:sz w:val="22"/>
          <w:szCs w:val="22"/>
          <w:lang w:val="nl-NL"/>
        </w:rPr>
        <w:t>,</w:t>
      </w:r>
      <w:r w:rsidR="22C6AD3E" w:rsidRPr="00DD3B9D">
        <w:rPr>
          <w:sz w:val="22"/>
          <w:szCs w:val="22"/>
          <w:lang w:val="nl-NL"/>
        </w:rPr>
        <w:t xml:space="preserve"> bedoeld</w:t>
      </w:r>
      <w:r w:rsidR="5CF078E2" w:rsidRPr="00DD3B9D">
        <w:rPr>
          <w:sz w:val="22"/>
          <w:szCs w:val="22"/>
          <w:lang w:val="nl-NL"/>
        </w:rPr>
        <w:t xml:space="preserve"> </w:t>
      </w:r>
      <w:r w:rsidR="36C1195D" w:rsidRPr="00DD3B9D">
        <w:rPr>
          <w:sz w:val="22"/>
          <w:szCs w:val="22"/>
          <w:lang w:val="nl-NL"/>
        </w:rPr>
        <w:t>om</w:t>
      </w:r>
      <w:r w:rsidR="7ACC797E" w:rsidRPr="00DD3B9D">
        <w:rPr>
          <w:sz w:val="22"/>
          <w:szCs w:val="22"/>
          <w:lang w:val="nl-NL"/>
        </w:rPr>
        <w:t xml:space="preserve"> </w:t>
      </w:r>
      <w:r w:rsidR="59EF6625" w:rsidRPr="00DD3B9D">
        <w:rPr>
          <w:sz w:val="22"/>
          <w:szCs w:val="22"/>
          <w:lang w:val="nl-NL"/>
        </w:rPr>
        <w:t xml:space="preserve">het assortiment </w:t>
      </w:r>
      <w:r w:rsidR="1DDAAE57" w:rsidRPr="00DD3B9D">
        <w:rPr>
          <w:sz w:val="22"/>
          <w:szCs w:val="22"/>
          <w:lang w:val="nl-NL"/>
        </w:rPr>
        <w:t>te r</w:t>
      </w:r>
      <w:r w:rsidR="2B29B9F1" w:rsidRPr="00DD3B9D">
        <w:rPr>
          <w:sz w:val="22"/>
          <w:szCs w:val="22"/>
          <w:lang w:val="nl-NL"/>
        </w:rPr>
        <w:t>ationalis</w:t>
      </w:r>
      <w:r w:rsidR="0746A2AD" w:rsidRPr="00DD3B9D">
        <w:rPr>
          <w:sz w:val="22"/>
          <w:szCs w:val="22"/>
          <w:lang w:val="nl-NL"/>
        </w:rPr>
        <w:t>eren</w:t>
      </w:r>
      <w:r w:rsidR="3EF1A44C" w:rsidRPr="00DD3B9D">
        <w:rPr>
          <w:sz w:val="22"/>
          <w:szCs w:val="22"/>
          <w:lang w:val="nl-NL"/>
        </w:rPr>
        <w:t>.</w:t>
      </w:r>
      <w:r w:rsidR="5AA25601" w:rsidRPr="00DD3B9D">
        <w:rPr>
          <w:sz w:val="22"/>
          <w:szCs w:val="22"/>
          <w:lang w:val="nl-NL"/>
        </w:rPr>
        <w:t xml:space="preserve"> </w:t>
      </w:r>
      <w:r w:rsidR="625B344C" w:rsidRPr="00DD3B9D">
        <w:rPr>
          <w:sz w:val="22"/>
          <w:szCs w:val="22"/>
          <w:lang w:val="nl-NL"/>
        </w:rPr>
        <w:t>D</w:t>
      </w:r>
      <w:r w:rsidR="3C24F66C" w:rsidRPr="00DD3B9D">
        <w:rPr>
          <w:sz w:val="22"/>
          <w:szCs w:val="22"/>
          <w:lang w:val="nl-NL"/>
        </w:rPr>
        <w:t>it ini</w:t>
      </w:r>
      <w:r w:rsidR="0183B595" w:rsidRPr="00DD3B9D">
        <w:rPr>
          <w:sz w:val="22"/>
          <w:szCs w:val="22"/>
          <w:lang w:val="nl-NL"/>
        </w:rPr>
        <w:t>tiatie</w:t>
      </w:r>
      <w:r w:rsidR="06974BF8" w:rsidRPr="00DD3B9D">
        <w:rPr>
          <w:sz w:val="22"/>
          <w:szCs w:val="22"/>
          <w:lang w:val="nl-NL"/>
        </w:rPr>
        <w:t xml:space="preserve">f </w:t>
      </w:r>
      <w:r w:rsidR="19CF6BA8" w:rsidRPr="00DD3B9D">
        <w:rPr>
          <w:sz w:val="22"/>
          <w:szCs w:val="22"/>
          <w:lang w:val="nl-NL"/>
        </w:rPr>
        <w:t>wer</w:t>
      </w:r>
      <w:r w:rsidR="65BB21B1" w:rsidRPr="00DD3B9D">
        <w:rPr>
          <w:sz w:val="22"/>
          <w:szCs w:val="22"/>
          <w:lang w:val="nl-NL"/>
        </w:rPr>
        <w:t>d</w:t>
      </w:r>
      <w:r w:rsidR="78E7E8E7" w:rsidRPr="00DD3B9D">
        <w:rPr>
          <w:sz w:val="22"/>
          <w:szCs w:val="22"/>
          <w:lang w:val="nl-NL"/>
        </w:rPr>
        <w:t xml:space="preserve"> </w:t>
      </w:r>
      <w:r w:rsidR="56DA6DC9" w:rsidRPr="00DD3B9D">
        <w:rPr>
          <w:sz w:val="22"/>
          <w:szCs w:val="22"/>
          <w:lang w:val="nl-NL"/>
        </w:rPr>
        <w:t>begin</w:t>
      </w:r>
      <w:r w:rsidR="598DC725" w:rsidRPr="00DD3B9D">
        <w:rPr>
          <w:sz w:val="22"/>
          <w:szCs w:val="22"/>
          <w:lang w:val="nl-NL"/>
        </w:rPr>
        <w:t xml:space="preserve"> 2026</w:t>
      </w:r>
      <w:r w:rsidR="1055EAF3" w:rsidRPr="00DD3B9D">
        <w:rPr>
          <w:sz w:val="22"/>
          <w:szCs w:val="22"/>
          <w:lang w:val="nl-NL"/>
        </w:rPr>
        <w:t xml:space="preserve"> </w:t>
      </w:r>
      <w:r w:rsidR="0D507945" w:rsidRPr="00DD3B9D">
        <w:rPr>
          <w:sz w:val="22"/>
          <w:szCs w:val="22"/>
          <w:lang w:val="nl-NL"/>
        </w:rPr>
        <w:t>afge</w:t>
      </w:r>
      <w:r w:rsidR="4CC81EB2" w:rsidRPr="00DD3B9D">
        <w:rPr>
          <w:sz w:val="22"/>
          <w:szCs w:val="22"/>
          <w:lang w:val="nl-NL"/>
        </w:rPr>
        <w:t>rond</w:t>
      </w:r>
      <w:r w:rsidR="39660F41" w:rsidRPr="00DD3B9D">
        <w:rPr>
          <w:sz w:val="22"/>
          <w:szCs w:val="22"/>
          <w:lang w:val="nl-NL"/>
        </w:rPr>
        <w:t>.</w:t>
      </w:r>
      <w:r w:rsidR="627222BF" w:rsidRPr="00DD3B9D">
        <w:rPr>
          <w:sz w:val="22"/>
          <w:szCs w:val="22"/>
          <w:lang w:val="nl-NL"/>
        </w:rPr>
        <w:t xml:space="preserve"> </w:t>
      </w:r>
      <w:r w:rsidR="003A5723" w:rsidRPr="00DD3B9D">
        <w:rPr>
          <w:sz w:val="22"/>
          <w:szCs w:val="22"/>
          <w:lang w:val="nl-NL"/>
        </w:rPr>
        <w:br/>
      </w:r>
      <w:r w:rsidR="00277127" w:rsidRPr="00DD3B9D">
        <w:rPr>
          <w:sz w:val="22"/>
          <w:szCs w:val="22"/>
          <w:lang w:val="nl-NL"/>
        </w:rPr>
        <w:br/>
      </w:r>
      <w:r w:rsidR="2F83D829" w:rsidRPr="00DD3B9D">
        <w:rPr>
          <w:sz w:val="22"/>
          <w:szCs w:val="22"/>
          <w:lang w:val="nl-NL"/>
        </w:rPr>
        <w:t>Daarna</w:t>
      </w:r>
      <w:r w:rsidR="677D6ADF" w:rsidRPr="00DD3B9D">
        <w:rPr>
          <w:sz w:val="22"/>
          <w:szCs w:val="22"/>
          <w:lang w:val="nl-NL"/>
        </w:rPr>
        <w:t xml:space="preserve">ast </w:t>
      </w:r>
      <w:r w:rsidR="33347AE8" w:rsidRPr="00DD3B9D">
        <w:rPr>
          <w:sz w:val="22"/>
          <w:szCs w:val="22"/>
          <w:lang w:val="nl-NL"/>
        </w:rPr>
        <w:t>wer</w:t>
      </w:r>
      <w:r w:rsidR="5646DEB5" w:rsidRPr="00DD3B9D">
        <w:rPr>
          <w:sz w:val="22"/>
          <w:szCs w:val="22"/>
          <w:lang w:val="nl-NL"/>
        </w:rPr>
        <w:t>de</w:t>
      </w:r>
      <w:r w:rsidR="186BF21A" w:rsidRPr="00DD3B9D">
        <w:rPr>
          <w:sz w:val="22"/>
          <w:szCs w:val="22"/>
          <w:lang w:val="nl-NL"/>
        </w:rPr>
        <w:t>n</w:t>
      </w:r>
      <w:r w:rsidR="00EB28A4" w:rsidRPr="00DD3B9D">
        <w:rPr>
          <w:sz w:val="22"/>
          <w:szCs w:val="22"/>
          <w:lang w:val="nl-NL"/>
        </w:rPr>
        <w:t xml:space="preserve"> de</w:t>
      </w:r>
      <w:r w:rsidR="186BF21A" w:rsidRPr="00DD3B9D">
        <w:rPr>
          <w:sz w:val="22"/>
          <w:szCs w:val="22"/>
          <w:lang w:val="nl-NL"/>
        </w:rPr>
        <w:t xml:space="preserve"> </w:t>
      </w:r>
      <w:r w:rsidR="00EB28A4" w:rsidRPr="00DD3B9D">
        <w:rPr>
          <w:rFonts w:ascii="Aptos" w:eastAsia="GT America Rg" w:hAnsi="Aptos" w:cs="Arial"/>
          <w:kern w:val="0"/>
          <w:sz w:val="22"/>
          <w:szCs w:val="22"/>
          <w14:ligatures w14:val="none"/>
        </w:rPr>
        <w:t>commerciële backoffice en besteldienst</w:t>
      </w:r>
      <w:r w:rsidR="7BDD862A" w:rsidRPr="00DD3B9D">
        <w:rPr>
          <w:rFonts w:ascii="Aptos" w:eastAsia="GT America Rg" w:hAnsi="Aptos" w:cs="Arial"/>
          <w:kern w:val="0"/>
          <w:sz w:val="22"/>
          <w:szCs w:val="22"/>
          <w14:ligatures w14:val="none"/>
        </w:rPr>
        <w:t xml:space="preserve"> samen</w:t>
      </w:r>
      <w:r w:rsidR="33FBFDE7" w:rsidRPr="00DD3B9D">
        <w:rPr>
          <w:rFonts w:ascii="Aptos" w:eastAsia="GT America Rg" w:hAnsi="Aptos" w:cs="Arial"/>
          <w:kern w:val="0"/>
          <w:sz w:val="22"/>
          <w:szCs w:val="22"/>
          <w14:ligatures w14:val="none"/>
        </w:rPr>
        <w:t>ge</w:t>
      </w:r>
      <w:r w:rsidR="7BDD862A" w:rsidRPr="00DD3B9D">
        <w:rPr>
          <w:rFonts w:ascii="Aptos" w:eastAsia="GT America Rg" w:hAnsi="Aptos" w:cs="Arial"/>
          <w:kern w:val="0"/>
          <w:sz w:val="22"/>
          <w:szCs w:val="22"/>
          <w14:ligatures w14:val="none"/>
        </w:rPr>
        <w:t>voeg</w:t>
      </w:r>
      <w:r w:rsidR="6C999EFE" w:rsidRPr="00DD3B9D">
        <w:rPr>
          <w:rFonts w:ascii="Aptos" w:eastAsia="GT America Rg" w:hAnsi="Aptos" w:cs="Arial"/>
          <w:kern w:val="0"/>
          <w:sz w:val="22"/>
          <w:szCs w:val="22"/>
          <w14:ligatures w14:val="none"/>
        </w:rPr>
        <w:t>d</w:t>
      </w:r>
      <w:r w:rsidR="7BDD862A" w:rsidRPr="00DD3B9D">
        <w:rPr>
          <w:rFonts w:ascii="Aptos" w:eastAsia="GT America Rg" w:hAnsi="Aptos" w:cs="Arial"/>
          <w:kern w:val="0"/>
          <w:sz w:val="22"/>
          <w:szCs w:val="22"/>
          <w14:ligatures w14:val="none"/>
        </w:rPr>
        <w:t xml:space="preserve"> in een</w:t>
      </w:r>
      <w:r w:rsidR="7BDD862A" w:rsidRPr="002E1608">
        <w:rPr>
          <w:rFonts w:ascii="Aptos" w:eastAsia="GT America Rg" w:hAnsi="Aptos" w:cs="Arial"/>
          <w:kern w:val="0"/>
          <w:sz w:val="22"/>
          <w:szCs w:val="22"/>
          <w14:ligatures w14:val="none"/>
        </w:rPr>
        <w:t xml:space="preserve"> geïntegreerd Customer Operations</w:t>
      </w:r>
      <w:r w:rsidR="39B03A56" w:rsidRPr="06FEF4A6">
        <w:rPr>
          <w:rFonts w:ascii="Aptos" w:eastAsia="GT America Rg" w:hAnsi="Aptos" w:cs="Arial"/>
          <w:sz w:val="22"/>
          <w:szCs w:val="22"/>
        </w:rPr>
        <w:t>-t</w:t>
      </w:r>
      <w:r w:rsidR="7BDD862A" w:rsidRPr="06FEF4A6">
        <w:rPr>
          <w:rFonts w:ascii="Aptos" w:eastAsia="GT America Rg" w:hAnsi="Aptos" w:cs="Arial"/>
          <w:sz w:val="22"/>
          <w:szCs w:val="22"/>
        </w:rPr>
        <w:t>eam</w:t>
      </w:r>
      <w:r w:rsidR="16B5CE9F" w:rsidRPr="06FEF4A6">
        <w:rPr>
          <w:rFonts w:ascii="Aptos" w:eastAsia="GT America Rg" w:hAnsi="Aptos" w:cs="Arial"/>
          <w:sz w:val="22"/>
          <w:szCs w:val="22"/>
        </w:rPr>
        <w:t xml:space="preserve"> o</w:t>
      </w:r>
      <w:r w:rsidR="52BABDA2" w:rsidRPr="06FEF4A6">
        <w:rPr>
          <w:rFonts w:ascii="Aptos" w:eastAsia="GT America Rg" w:hAnsi="Aptos" w:cs="Arial"/>
          <w:sz w:val="22"/>
          <w:szCs w:val="22"/>
        </w:rPr>
        <w:t>m</w:t>
      </w:r>
      <w:r w:rsidR="7CDDA397" w:rsidRPr="06FEF4A6">
        <w:rPr>
          <w:rFonts w:ascii="Aptos" w:eastAsia="GT America Rg" w:hAnsi="Aptos" w:cs="Arial"/>
          <w:sz w:val="22"/>
          <w:szCs w:val="22"/>
        </w:rPr>
        <w:t xml:space="preserve"> </w:t>
      </w:r>
      <w:r w:rsidR="333CCB0E" w:rsidRPr="06FEF4A6">
        <w:rPr>
          <w:rFonts w:ascii="Aptos" w:eastAsia="Aptos" w:hAnsi="Aptos" w:cs="Calibri"/>
          <w:sz w:val="22"/>
          <w:szCs w:val="22"/>
        </w:rPr>
        <w:t>de klantgerichtheid van de organisatie te verbeteren.</w:t>
      </w:r>
      <w:r w:rsidR="20FC5316" w:rsidRPr="06FEF4A6">
        <w:rPr>
          <w:rFonts w:ascii="Aptos" w:eastAsia="Aptos" w:hAnsi="Aptos" w:cs="Calibri"/>
          <w:sz w:val="22"/>
          <w:szCs w:val="22"/>
        </w:rPr>
        <w:t xml:space="preserve"> </w:t>
      </w:r>
      <w:r w:rsidR="295D365A" w:rsidRPr="06FEF4A6">
        <w:rPr>
          <w:rFonts w:ascii="Aptos" w:eastAsia="Aptos" w:hAnsi="Aptos" w:cs="Calibri"/>
          <w:sz w:val="22"/>
          <w:szCs w:val="22"/>
        </w:rPr>
        <w:t xml:space="preserve">De </w:t>
      </w:r>
      <w:r w:rsidR="6F79014F" w:rsidRPr="06FEF4A6">
        <w:rPr>
          <w:rFonts w:ascii="Aptos" w:eastAsia="Aptos" w:hAnsi="Aptos" w:cs="Calibri"/>
          <w:sz w:val="22"/>
          <w:szCs w:val="22"/>
        </w:rPr>
        <w:t>stri</w:t>
      </w:r>
      <w:r w:rsidR="79A2A551" w:rsidRPr="06FEF4A6">
        <w:rPr>
          <w:rFonts w:ascii="Aptos" w:eastAsia="Aptos" w:hAnsi="Aptos" w:cs="Calibri"/>
          <w:sz w:val="22"/>
          <w:szCs w:val="22"/>
        </w:rPr>
        <w:t xml:space="preserve">kte </w:t>
      </w:r>
      <w:r w:rsidR="67365CE9" w:rsidRPr="06FEF4A6">
        <w:rPr>
          <w:rFonts w:ascii="Aptos" w:eastAsia="Aptos" w:hAnsi="Aptos" w:cs="Calibri"/>
          <w:sz w:val="22"/>
          <w:szCs w:val="22"/>
        </w:rPr>
        <w:t>beheer</w:t>
      </w:r>
      <w:r w:rsidR="2C22BE25" w:rsidRPr="06FEF4A6">
        <w:rPr>
          <w:rFonts w:ascii="Aptos" w:eastAsia="Aptos" w:hAnsi="Aptos" w:cs="Calibri"/>
          <w:sz w:val="22"/>
          <w:szCs w:val="22"/>
        </w:rPr>
        <w:t>sing va</w:t>
      </w:r>
      <w:r w:rsidR="4829A29D" w:rsidRPr="06FEF4A6">
        <w:rPr>
          <w:rFonts w:ascii="Aptos" w:eastAsia="Aptos" w:hAnsi="Aptos" w:cs="Calibri"/>
          <w:sz w:val="22"/>
          <w:szCs w:val="22"/>
        </w:rPr>
        <w:t xml:space="preserve">n </w:t>
      </w:r>
      <w:r w:rsidR="13155215" w:rsidRPr="06FEF4A6">
        <w:rPr>
          <w:rFonts w:ascii="Aptos" w:eastAsia="Aptos" w:hAnsi="Aptos" w:cs="Calibri"/>
          <w:sz w:val="22"/>
          <w:szCs w:val="22"/>
        </w:rPr>
        <w:t>het</w:t>
      </w:r>
      <w:r w:rsidR="151B601D" w:rsidRPr="06FEF4A6">
        <w:rPr>
          <w:rFonts w:ascii="Aptos" w:eastAsia="Aptos" w:hAnsi="Aptos" w:cs="Calibri"/>
          <w:sz w:val="22"/>
          <w:szCs w:val="22"/>
        </w:rPr>
        <w:t xml:space="preserve"> koste</w:t>
      </w:r>
      <w:r w:rsidR="0DBE9C4F" w:rsidRPr="06FEF4A6">
        <w:rPr>
          <w:rFonts w:ascii="Aptos" w:eastAsia="Aptos" w:hAnsi="Aptos" w:cs="Calibri"/>
          <w:sz w:val="22"/>
          <w:szCs w:val="22"/>
        </w:rPr>
        <w:t>n</w:t>
      </w:r>
      <w:r w:rsidR="3A5B7BA4" w:rsidRPr="06FEF4A6">
        <w:rPr>
          <w:rFonts w:ascii="Aptos" w:eastAsia="Aptos" w:hAnsi="Aptos" w:cs="Calibri"/>
          <w:sz w:val="22"/>
          <w:szCs w:val="22"/>
        </w:rPr>
        <w:t xml:space="preserve">- en </w:t>
      </w:r>
      <w:r w:rsidR="3D240BCE" w:rsidRPr="06FEF4A6">
        <w:rPr>
          <w:rFonts w:ascii="Aptos" w:eastAsia="Aptos" w:hAnsi="Aptos" w:cs="Calibri"/>
          <w:sz w:val="22"/>
          <w:szCs w:val="22"/>
        </w:rPr>
        <w:t>aankoop</w:t>
      </w:r>
      <w:r w:rsidR="451D8A98" w:rsidRPr="06FEF4A6">
        <w:rPr>
          <w:rFonts w:ascii="Aptos" w:eastAsia="Aptos" w:hAnsi="Aptos" w:cs="Calibri"/>
          <w:sz w:val="22"/>
          <w:szCs w:val="22"/>
        </w:rPr>
        <w:t>beheer</w:t>
      </w:r>
      <w:r w:rsidR="7DCEB334" w:rsidRPr="06FEF4A6">
        <w:rPr>
          <w:rFonts w:ascii="Aptos" w:eastAsia="Aptos" w:hAnsi="Aptos" w:cs="Calibri"/>
          <w:sz w:val="22"/>
          <w:szCs w:val="22"/>
        </w:rPr>
        <w:t xml:space="preserve"> werd</w:t>
      </w:r>
      <w:r w:rsidR="5793AF2A" w:rsidRPr="06FEF4A6">
        <w:rPr>
          <w:rFonts w:ascii="Aptos" w:eastAsia="Aptos" w:hAnsi="Aptos" w:cs="Calibri"/>
          <w:sz w:val="22"/>
          <w:szCs w:val="22"/>
        </w:rPr>
        <w:t xml:space="preserve"> verder</w:t>
      </w:r>
      <w:r w:rsidR="357388E0" w:rsidRPr="06FEF4A6">
        <w:rPr>
          <w:rFonts w:ascii="Aptos" w:eastAsia="Aptos" w:hAnsi="Aptos" w:cs="Calibri"/>
          <w:sz w:val="22"/>
          <w:szCs w:val="22"/>
        </w:rPr>
        <w:t>gezet</w:t>
      </w:r>
      <w:r w:rsidR="2690DCA4" w:rsidRPr="06FEF4A6">
        <w:rPr>
          <w:rFonts w:ascii="Aptos" w:eastAsia="Aptos" w:hAnsi="Aptos" w:cs="Calibri"/>
          <w:sz w:val="22"/>
          <w:szCs w:val="22"/>
        </w:rPr>
        <w:t>.</w:t>
      </w:r>
    </w:p>
    <w:p w14:paraId="7F9DFD6D" w14:textId="248209A6" w:rsidR="009C580E" w:rsidRDefault="5856AAAB" w:rsidP="06FEF4A6">
      <w:pPr>
        <w:rPr>
          <w:sz w:val="22"/>
          <w:szCs w:val="22"/>
          <w:lang w:val="nl-NL"/>
        </w:rPr>
      </w:pPr>
      <w:r w:rsidRPr="7CAC3B8A">
        <w:rPr>
          <w:b/>
          <w:bCs/>
          <w:sz w:val="22"/>
          <w:szCs w:val="22"/>
          <w:lang w:val="nl-NL"/>
        </w:rPr>
        <w:lastRenderedPageBreak/>
        <w:t>Vooruitzichten tweede jaarhelft</w:t>
      </w:r>
      <w:r w:rsidR="28D796AE">
        <w:br/>
      </w:r>
      <w:r w:rsidRPr="7CAC3B8A">
        <w:rPr>
          <w:sz w:val="22"/>
          <w:szCs w:val="22"/>
          <w:lang w:val="nl-NL"/>
        </w:rPr>
        <w:t xml:space="preserve">De uitvoering van het strategisch plan Horizon 2030, ingezet eind 2025, </w:t>
      </w:r>
      <w:r w:rsidR="669E3C2E" w:rsidRPr="7CAC3B8A">
        <w:rPr>
          <w:sz w:val="22"/>
          <w:szCs w:val="22"/>
          <w:lang w:val="nl-NL"/>
        </w:rPr>
        <w:t>werp</w:t>
      </w:r>
      <w:r w:rsidR="4C338D0A" w:rsidRPr="7CAC3B8A">
        <w:rPr>
          <w:sz w:val="22"/>
          <w:szCs w:val="22"/>
          <w:lang w:val="nl-NL"/>
        </w:rPr>
        <w:t>t</w:t>
      </w:r>
      <w:r w:rsidR="669E3C2E" w:rsidRPr="7CAC3B8A">
        <w:rPr>
          <w:sz w:val="22"/>
          <w:szCs w:val="22"/>
          <w:lang w:val="nl-NL"/>
        </w:rPr>
        <w:t xml:space="preserve"> </w:t>
      </w:r>
      <w:r w:rsidRPr="7CAC3B8A">
        <w:rPr>
          <w:sz w:val="22"/>
          <w:szCs w:val="22"/>
          <w:lang w:val="nl-NL"/>
        </w:rPr>
        <w:t xml:space="preserve">zijn </w:t>
      </w:r>
      <w:r w:rsidR="56692026" w:rsidRPr="00E2F685">
        <w:rPr>
          <w:sz w:val="22"/>
          <w:szCs w:val="22"/>
          <w:lang w:val="nl-NL"/>
        </w:rPr>
        <w:t>eerste</w:t>
      </w:r>
      <w:r w:rsidRPr="00E2F685">
        <w:rPr>
          <w:sz w:val="22"/>
          <w:szCs w:val="22"/>
          <w:lang w:val="nl-NL"/>
        </w:rPr>
        <w:t xml:space="preserve"> </w:t>
      </w:r>
      <w:r w:rsidRPr="7CAC3B8A">
        <w:rPr>
          <w:sz w:val="22"/>
          <w:szCs w:val="22"/>
          <w:lang w:val="nl-NL"/>
        </w:rPr>
        <w:t xml:space="preserve">vruchten af. Onder impuls van CEO Nils van Dam zet Co.Br.Ha. </w:t>
      </w:r>
      <w:proofErr w:type="gramStart"/>
      <w:r w:rsidRPr="7CAC3B8A">
        <w:rPr>
          <w:sz w:val="22"/>
          <w:szCs w:val="22"/>
          <w:lang w:val="nl-NL"/>
        </w:rPr>
        <w:t>de</w:t>
      </w:r>
      <w:proofErr w:type="gramEnd"/>
      <w:r w:rsidRPr="7CAC3B8A">
        <w:rPr>
          <w:sz w:val="22"/>
          <w:szCs w:val="22"/>
          <w:lang w:val="nl-NL"/>
        </w:rPr>
        <w:t xml:space="preserve"> transformatie daadkrachtig verder. </w:t>
      </w:r>
      <w:r w:rsidR="153412CC" w:rsidRPr="7CAC3B8A">
        <w:rPr>
          <w:sz w:val="22"/>
          <w:szCs w:val="22"/>
          <w:lang w:val="nl-NL"/>
        </w:rPr>
        <w:t xml:space="preserve">Voor de tweede jaarhelft plant Co.Br.Ha. </w:t>
      </w:r>
      <w:proofErr w:type="gramStart"/>
      <w:r w:rsidR="153412CC" w:rsidRPr="7CAC3B8A">
        <w:rPr>
          <w:sz w:val="22"/>
          <w:szCs w:val="22"/>
          <w:lang w:val="nl-NL"/>
        </w:rPr>
        <w:t>bijkomende</w:t>
      </w:r>
      <w:proofErr w:type="gramEnd"/>
      <w:r w:rsidR="153412CC" w:rsidRPr="7CAC3B8A">
        <w:rPr>
          <w:sz w:val="22"/>
          <w:szCs w:val="22"/>
          <w:lang w:val="nl-NL"/>
        </w:rPr>
        <w:t xml:space="preserve"> inspanningen met als prioriteit focus op groei </w:t>
      </w:r>
      <w:r w:rsidR="669E3C2E" w:rsidRPr="7CAC3B8A">
        <w:rPr>
          <w:sz w:val="22"/>
          <w:szCs w:val="22"/>
          <w:lang w:val="nl-NL"/>
        </w:rPr>
        <w:t>i</w:t>
      </w:r>
      <w:r w:rsidR="153412CC" w:rsidRPr="7CAC3B8A">
        <w:rPr>
          <w:sz w:val="22"/>
          <w:szCs w:val="22"/>
          <w:lang w:val="nl-NL"/>
        </w:rPr>
        <w:t>n de kernactiviteiten: bier, frisdranken en verder</w:t>
      </w:r>
      <w:r w:rsidR="57BDD747" w:rsidRPr="7CAC3B8A">
        <w:rPr>
          <w:sz w:val="22"/>
          <w:szCs w:val="22"/>
          <w:lang w:val="nl-NL"/>
        </w:rPr>
        <w:t>e</w:t>
      </w:r>
      <w:r w:rsidR="153412CC" w:rsidRPr="7CAC3B8A">
        <w:rPr>
          <w:sz w:val="22"/>
          <w:szCs w:val="22"/>
          <w:lang w:val="nl-NL"/>
        </w:rPr>
        <w:t xml:space="preserve"> optimalis</w:t>
      </w:r>
      <w:r w:rsidR="29CCE9E5" w:rsidRPr="7CAC3B8A">
        <w:rPr>
          <w:sz w:val="22"/>
          <w:szCs w:val="22"/>
          <w:lang w:val="nl-NL"/>
        </w:rPr>
        <w:t xml:space="preserve">atie </w:t>
      </w:r>
      <w:r w:rsidR="153412CC" w:rsidRPr="7CAC3B8A">
        <w:rPr>
          <w:sz w:val="22"/>
          <w:szCs w:val="22"/>
          <w:lang w:val="nl-NL"/>
        </w:rPr>
        <w:t xml:space="preserve">van het beheer van de vastgoedportefeuille. </w:t>
      </w:r>
    </w:p>
    <w:p w14:paraId="6BADBE11" w14:textId="74731085" w:rsidR="009C580E" w:rsidRDefault="0FBA7D33" w:rsidP="009C580E">
      <w:pPr>
        <w:pStyle w:val="Lijstalinea"/>
        <w:numPr>
          <w:ilvl w:val="0"/>
          <w:numId w:val="2"/>
        </w:numPr>
        <w:rPr>
          <w:sz w:val="22"/>
          <w:szCs w:val="22"/>
          <w:lang w:val="nl-NL"/>
        </w:rPr>
      </w:pPr>
      <w:r w:rsidRPr="614A52C2">
        <w:rPr>
          <w:sz w:val="22"/>
          <w:szCs w:val="22"/>
          <w:lang w:val="nl-NL"/>
        </w:rPr>
        <w:t xml:space="preserve">De aanhoudende focus op volumegroei wordt verdergezet. Co.Br.Ha. </w:t>
      </w:r>
      <w:proofErr w:type="gramStart"/>
      <w:r w:rsidRPr="614A52C2">
        <w:rPr>
          <w:sz w:val="22"/>
          <w:szCs w:val="22"/>
          <w:lang w:val="nl-NL"/>
        </w:rPr>
        <w:t>kijkt</w:t>
      </w:r>
      <w:proofErr w:type="gramEnd"/>
      <w:r w:rsidRPr="614A52C2">
        <w:rPr>
          <w:sz w:val="22"/>
          <w:szCs w:val="22"/>
          <w:lang w:val="nl-NL"/>
        </w:rPr>
        <w:t xml:space="preserve"> hiervoor onder andere naar groei in retail. </w:t>
      </w:r>
      <w:r w:rsidRPr="422D9514">
        <w:rPr>
          <w:sz w:val="22"/>
          <w:szCs w:val="22"/>
          <w:lang w:val="nl-NL"/>
        </w:rPr>
        <w:t xml:space="preserve">In </w:t>
      </w:r>
      <w:r w:rsidR="00C85EBF" w:rsidRPr="422D9514">
        <w:rPr>
          <w:sz w:val="22"/>
          <w:szCs w:val="22"/>
          <w:lang w:val="nl-NL"/>
        </w:rPr>
        <w:t>H</w:t>
      </w:r>
      <w:r w:rsidRPr="422D9514">
        <w:rPr>
          <w:sz w:val="22"/>
          <w:szCs w:val="22"/>
          <w:lang w:val="nl-NL"/>
        </w:rPr>
        <w:t>oreca</w:t>
      </w:r>
      <w:r w:rsidR="58645869" w:rsidRPr="422D9514">
        <w:rPr>
          <w:sz w:val="22"/>
          <w:szCs w:val="22"/>
          <w:lang w:val="nl-NL"/>
        </w:rPr>
        <w:t xml:space="preserve"> blijven wij</w:t>
      </w:r>
      <w:r w:rsidRPr="422D9514">
        <w:rPr>
          <w:sz w:val="22"/>
          <w:szCs w:val="22"/>
          <w:lang w:val="nl-NL"/>
        </w:rPr>
        <w:t xml:space="preserve"> </w:t>
      </w:r>
      <w:r w:rsidR="1640E6D8" w:rsidRPr="422D9514">
        <w:rPr>
          <w:sz w:val="22"/>
          <w:szCs w:val="22"/>
          <w:lang w:val="nl-NL"/>
        </w:rPr>
        <w:t>ons richt</w:t>
      </w:r>
      <w:r w:rsidR="58645869" w:rsidRPr="422D9514">
        <w:rPr>
          <w:sz w:val="22"/>
          <w:szCs w:val="22"/>
          <w:lang w:val="nl-NL"/>
        </w:rPr>
        <w:t>en op meer focusmerken in meer cafés, het</w:t>
      </w:r>
      <w:r w:rsidR="58008303" w:rsidRPr="422D9514">
        <w:rPr>
          <w:sz w:val="22"/>
          <w:szCs w:val="22"/>
          <w:lang w:val="nl-NL"/>
        </w:rPr>
        <w:t xml:space="preserve"> maken van nieuwe zaken zoals</w:t>
      </w:r>
      <w:r w:rsidR="0024403F">
        <w:rPr>
          <w:sz w:val="22"/>
          <w:szCs w:val="22"/>
          <w:lang w:val="nl-NL"/>
        </w:rPr>
        <w:t>:</w:t>
      </w:r>
      <w:r w:rsidR="58008303" w:rsidRPr="422D9514">
        <w:rPr>
          <w:sz w:val="22"/>
          <w:szCs w:val="22"/>
          <w:lang w:val="nl-NL"/>
        </w:rPr>
        <w:t xml:space="preserve"> </w:t>
      </w:r>
      <w:r w:rsidR="526840C3" w:rsidRPr="422D9514">
        <w:rPr>
          <w:sz w:val="22"/>
          <w:szCs w:val="22"/>
          <w:lang w:val="nl-NL"/>
        </w:rPr>
        <w:t>de Sint</w:t>
      </w:r>
      <w:r w:rsidR="00DB363C" w:rsidRPr="422D9514">
        <w:rPr>
          <w:sz w:val="22"/>
          <w:szCs w:val="22"/>
          <w:lang w:val="nl-NL"/>
        </w:rPr>
        <w:t>-</w:t>
      </w:r>
      <w:proofErr w:type="spellStart"/>
      <w:r w:rsidR="00DB363C" w:rsidRPr="422D9514">
        <w:rPr>
          <w:sz w:val="22"/>
          <w:szCs w:val="22"/>
          <w:lang w:val="nl-NL"/>
        </w:rPr>
        <w:t>G</w:t>
      </w:r>
      <w:r w:rsidR="526840C3" w:rsidRPr="422D9514">
        <w:rPr>
          <w:sz w:val="22"/>
          <w:szCs w:val="22"/>
          <w:lang w:val="nl-NL"/>
        </w:rPr>
        <w:t>ori</w:t>
      </w:r>
      <w:r w:rsidR="00DB363C" w:rsidRPr="422D9514">
        <w:rPr>
          <w:sz w:val="22"/>
          <w:szCs w:val="22"/>
          <w:lang w:val="nl-NL"/>
        </w:rPr>
        <w:t>k</w:t>
      </w:r>
      <w:r w:rsidR="526840C3" w:rsidRPr="422D9514">
        <w:rPr>
          <w:sz w:val="22"/>
          <w:szCs w:val="22"/>
          <w:lang w:val="nl-NL"/>
        </w:rPr>
        <w:t>s</w:t>
      </w:r>
      <w:r w:rsidR="00BC77D7" w:rsidRPr="422D9514">
        <w:rPr>
          <w:sz w:val="22"/>
          <w:szCs w:val="22"/>
          <w:lang w:val="nl-NL"/>
        </w:rPr>
        <w:t>h</w:t>
      </w:r>
      <w:r w:rsidR="526840C3" w:rsidRPr="422D9514">
        <w:rPr>
          <w:sz w:val="22"/>
          <w:szCs w:val="22"/>
          <w:lang w:val="nl-NL"/>
        </w:rPr>
        <w:t>allen</w:t>
      </w:r>
      <w:proofErr w:type="spellEnd"/>
      <w:r w:rsidR="526840C3" w:rsidRPr="422D9514">
        <w:rPr>
          <w:sz w:val="22"/>
          <w:szCs w:val="22"/>
          <w:lang w:val="nl-NL"/>
        </w:rPr>
        <w:t xml:space="preserve"> </w:t>
      </w:r>
      <w:r w:rsidR="18FFC27D" w:rsidRPr="422D9514">
        <w:rPr>
          <w:sz w:val="22"/>
          <w:szCs w:val="22"/>
          <w:lang w:val="nl-NL"/>
        </w:rPr>
        <w:t xml:space="preserve">in Brussel </w:t>
      </w:r>
      <w:r w:rsidR="526840C3" w:rsidRPr="422D9514">
        <w:rPr>
          <w:sz w:val="22"/>
          <w:szCs w:val="22"/>
          <w:lang w:val="nl-NL"/>
        </w:rPr>
        <w:t>en</w:t>
      </w:r>
      <w:r w:rsidRPr="422D9514">
        <w:rPr>
          <w:sz w:val="22"/>
          <w:szCs w:val="22"/>
          <w:lang w:val="nl-NL"/>
        </w:rPr>
        <w:t xml:space="preserve"> </w:t>
      </w:r>
      <w:r w:rsidR="526840C3" w:rsidRPr="422D9514">
        <w:rPr>
          <w:sz w:val="22"/>
          <w:szCs w:val="22"/>
          <w:lang w:val="nl-NL"/>
        </w:rPr>
        <w:t xml:space="preserve">het partnership met </w:t>
      </w:r>
      <w:r w:rsidR="0014538C" w:rsidRPr="422D9514">
        <w:rPr>
          <w:sz w:val="22"/>
          <w:szCs w:val="22"/>
          <w:lang w:val="nl-NL"/>
        </w:rPr>
        <w:t>b</w:t>
      </w:r>
      <w:r w:rsidR="00C12E53" w:rsidRPr="422D9514">
        <w:rPr>
          <w:sz w:val="22"/>
          <w:szCs w:val="22"/>
          <w:lang w:val="nl-NL"/>
        </w:rPr>
        <w:t>asketbalclub</w:t>
      </w:r>
      <w:r w:rsidR="526840C3" w:rsidRPr="422D9514">
        <w:rPr>
          <w:sz w:val="22"/>
          <w:szCs w:val="22"/>
          <w:lang w:val="nl-NL"/>
        </w:rPr>
        <w:t xml:space="preserve"> Oostende</w:t>
      </w:r>
      <w:r w:rsidR="17F4CA39" w:rsidRPr="422D9514">
        <w:rPr>
          <w:sz w:val="22"/>
          <w:szCs w:val="22"/>
          <w:lang w:val="nl-NL"/>
        </w:rPr>
        <w:t>,</w:t>
      </w:r>
      <w:r w:rsidR="24335D24" w:rsidRPr="422D9514">
        <w:rPr>
          <w:sz w:val="22"/>
          <w:szCs w:val="22"/>
          <w:lang w:val="nl-NL"/>
        </w:rPr>
        <w:t xml:space="preserve"> en meer tankbier</w:t>
      </w:r>
      <w:r w:rsidR="00262BF7" w:rsidRPr="422D9514">
        <w:rPr>
          <w:sz w:val="22"/>
          <w:szCs w:val="22"/>
          <w:lang w:val="nl-NL"/>
        </w:rPr>
        <w:t>.</w:t>
      </w:r>
    </w:p>
    <w:p w14:paraId="37B44CE6" w14:textId="4ED13BCA" w:rsidR="009C580E" w:rsidRDefault="00AB6A5F" w:rsidP="009C580E">
      <w:pPr>
        <w:pStyle w:val="Lijstalinea"/>
        <w:numPr>
          <w:ilvl w:val="0"/>
          <w:numId w:val="2"/>
        </w:numPr>
        <w:rPr>
          <w:sz w:val="22"/>
          <w:szCs w:val="22"/>
          <w:lang w:val="nl-NL"/>
        </w:rPr>
      </w:pPr>
      <w:r w:rsidRPr="614A52C2">
        <w:rPr>
          <w:sz w:val="22"/>
          <w:szCs w:val="22"/>
          <w:lang w:val="nl-NL"/>
        </w:rPr>
        <w:t xml:space="preserve">De leegstand van horecapanden </w:t>
      </w:r>
      <w:r w:rsidR="002459E8" w:rsidRPr="614A52C2">
        <w:rPr>
          <w:sz w:val="22"/>
          <w:szCs w:val="22"/>
          <w:lang w:val="nl-NL"/>
        </w:rPr>
        <w:t xml:space="preserve">wordt </w:t>
      </w:r>
      <w:r w:rsidR="00C85EBF" w:rsidRPr="614A52C2">
        <w:rPr>
          <w:sz w:val="22"/>
          <w:szCs w:val="22"/>
          <w:lang w:val="nl-NL"/>
        </w:rPr>
        <w:t xml:space="preserve">van nabij opgevolgd </w:t>
      </w:r>
      <w:r w:rsidR="00C85EBF">
        <w:rPr>
          <w:sz w:val="22"/>
          <w:szCs w:val="22"/>
          <w:lang w:val="nl-NL"/>
        </w:rPr>
        <w:t xml:space="preserve">en </w:t>
      </w:r>
      <w:r w:rsidR="002459E8" w:rsidRPr="614A52C2">
        <w:rPr>
          <w:sz w:val="22"/>
          <w:szCs w:val="22"/>
          <w:lang w:val="nl-NL"/>
        </w:rPr>
        <w:t xml:space="preserve">versneld </w:t>
      </w:r>
      <w:r w:rsidR="00C85EBF">
        <w:rPr>
          <w:sz w:val="22"/>
          <w:szCs w:val="22"/>
          <w:lang w:val="nl-NL"/>
        </w:rPr>
        <w:t>aangepakt</w:t>
      </w:r>
      <w:r w:rsidRPr="614A52C2">
        <w:rPr>
          <w:sz w:val="22"/>
          <w:szCs w:val="22"/>
          <w:lang w:val="nl-NL"/>
        </w:rPr>
        <w:t xml:space="preserve">. </w:t>
      </w:r>
    </w:p>
    <w:p w14:paraId="7C6060EC" w14:textId="77777777" w:rsidR="009C580E" w:rsidRDefault="009C580E" w:rsidP="009C580E">
      <w:pPr>
        <w:pStyle w:val="Lijstalinea"/>
        <w:numPr>
          <w:ilvl w:val="0"/>
          <w:numId w:val="2"/>
        </w:numPr>
        <w:rPr>
          <w:sz w:val="22"/>
          <w:szCs w:val="22"/>
          <w:lang w:val="nl-NL"/>
        </w:rPr>
      </w:pPr>
      <w:r w:rsidRPr="009C580E">
        <w:rPr>
          <w:sz w:val="22"/>
          <w:szCs w:val="22"/>
          <w:lang w:val="nl-NL"/>
        </w:rPr>
        <w:t xml:space="preserve">Daarnaast blijft Co.Br.Ha. </w:t>
      </w:r>
      <w:proofErr w:type="gramStart"/>
      <w:r w:rsidRPr="009C580E">
        <w:rPr>
          <w:sz w:val="22"/>
          <w:szCs w:val="22"/>
          <w:lang w:val="nl-NL"/>
        </w:rPr>
        <w:t>met</w:t>
      </w:r>
      <w:proofErr w:type="gramEnd"/>
      <w:r w:rsidRPr="009C580E">
        <w:rPr>
          <w:sz w:val="22"/>
          <w:szCs w:val="22"/>
          <w:lang w:val="nl-NL"/>
        </w:rPr>
        <w:t xml:space="preserve"> verhoogde focus inzetten op waardecreatie in de real estate-portefeuille. Niet-strategische panden worden verkocht. </w:t>
      </w:r>
    </w:p>
    <w:p w14:paraId="4B2643C3" w14:textId="0098AE39" w:rsidR="009C580E" w:rsidRDefault="009C580E" w:rsidP="009C580E">
      <w:pPr>
        <w:pStyle w:val="Lijstalinea"/>
        <w:numPr>
          <w:ilvl w:val="0"/>
          <w:numId w:val="2"/>
        </w:numPr>
        <w:rPr>
          <w:sz w:val="22"/>
          <w:szCs w:val="22"/>
          <w:lang w:val="nl-NL"/>
        </w:rPr>
      </w:pPr>
      <w:r w:rsidRPr="009C580E">
        <w:rPr>
          <w:sz w:val="22"/>
          <w:szCs w:val="22"/>
          <w:lang w:val="nl-NL"/>
        </w:rPr>
        <w:t xml:space="preserve">Voorts blijft de brouwgroep werken aan een nog efficiënter beheer van haar kasstromen, onder andere door de opvolging van de inning van betaalachterstanden nog strikter op te volgen.  </w:t>
      </w:r>
    </w:p>
    <w:p w14:paraId="4B153A6F" w14:textId="5A8CDF21" w:rsidR="00F42BDE" w:rsidRDefault="009C0E57" w:rsidP="009C580E">
      <w:pPr>
        <w:pStyle w:val="Lijstalinea"/>
        <w:numPr>
          <w:ilvl w:val="0"/>
          <w:numId w:val="2"/>
        </w:numPr>
        <w:rPr>
          <w:sz w:val="22"/>
          <w:szCs w:val="22"/>
          <w:lang w:val="nl-NL"/>
        </w:rPr>
      </w:pPr>
      <w:r w:rsidRPr="7CAC3B8A">
        <w:rPr>
          <w:sz w:val="22"/>
          <w:szCs w:val="22"/>
          <w:lang w:val="nl-NL"/>
        </w:rPr>
        <w:t>Om haar ambities waar te maken zet de brouwgroep verder in op</w:t>
      </w:r>
      <w:r w:rsidR="1625E5B7" w:rsidRPr="7CAC3B8A">
        <w:rPr>
          <w:sz w:val="22"/>
          <w:szCs w:val="22"/>
          <w:lang w:val="nl-NL"/>
        </w:rPr>
        <w:t xml:space="preserve"> cultuurverandering met als </w:t>
      </w:r>
      <w:r w:rsidRPr="7CAC3B8A">
        <w:rPr>
          <w:sz w:val="22"/>
          <w:szCs w:val="22"/>
          <w:lang w:val="nl-NL"/>
        </w:rPr>
        <w:t xml:space="preserve">kernwaarden: </w:t>
      </w:r>
      <w:proofErr w:type="spellStart"/>
      <w:r w:rsidRPr="7CAC3B8A">
        <w:rPr>
          <w:i/>
          <w:iCs/>
          <w:sz w:val="22"/>
          <w:szCs w:val="22"/>
          <w:lang w:val="nl-NL"/>
        </w:rPr>
        <w:t>Aim</w:t>
      </w:r>
      <w:proofErr w:type="spellEnd"/>
      <w:r w:rsidRPr="7CAC3B8A">
        <w:rPr>
          <w:i/>
          <w:iCs/>
          <w:sz w:val="22"/>
          <w:szCs w:val="22"/>
          <w:lang w:val="nl-NL"/>
        </w:rPr>
        <w:t xml:space="preserve"> high, Be </w:t>
      </w:r>
      <w:proofErr w:type="spellStart"/>
      <w:r w:rsidRPr="7CAC3B8A">
        <w:rPr>
          <w:i/>
          <w:iCs/>
          <w:sz w:val="22"/>
          <w:szCs w:val="22"/>
          <w:lang w:val="nl-NL"/>
        </w:rPr>
        <w:t>courageous</w:t>
      </w:r>
      <w:proofErr w:type="spellEnd"/>
      <w:r w:rsidRPr="7CAC3B8A">
        <w:rPr>
          <w:i/>
          <w:iCs/>
          <w:sz w:val="22"/>
          <w:szCs w:val="22"/>
          <w:lang w:val="nl-NL"/>
        </w:rPr>
        <w:t xml:space="preserve"> </w:t>
      </w:r>
      <w:proofErr w:type="spellStart"/>
      <w:r w:rsidR="00FF7C21" w:rsidRPr="7CAC3B8A">
        <w:rPr>
          <w:i/>
          <w:iCs/>
          <w:sz w:val="22"/>
          <w:szCs w:val="22"/>
          <w:lang w:val="nl-NL"/>
        </w:rPr>
        <w:t>and</w:t>
      </w:r>
      <w:proofErr w:type="spellEnd"/>
      <w:r w:rsidRPr="7CAC3B8A">
        <w:rPr>
          <w:i/>
          <w:iCs/>
          <w:sz w:val="22"/>
          <w:szCs w:val="22"/>
          <w:lang w:val="nl-NL"/>
        </w:rPr>
        <w:t xml:space="preserve"> Be </w:t>
      </w:r>
      <w:proofErr w:type="spellStart"/>
      <w:r w:rsidRPr="7CAC3B8A">
        <w:rPr>
          <w:i/>
          <w:iCs/>
          <w:sz w:val="22"/>
          <w:szCs w:val="22"/>
          <w:lang w:val="nl-NL"/>
        </w:rPr>
        <w:t>connected</w:t>
      </w:r>
      <w:proofErr w:type="spellEnd"/>
      <w:r w:rsidRPr="7CAC3B8A">
        <w:rPr>
          <w:sz w:val="22"/>
          <w:szCs w:val="22"/>
          <w:lang w:val="nl-NL"/>
        </w:rPr>
        <w:t xml:space="preserve">. </w:t>
      </w:r>
    </w:p>
    <w:p w14:paraId="66ACEC5D" w14:textId="1C05B5C9" w:rsidR="00DB2D90" w:rsidRPr="009C580E" w:rsidRDefault="00F42BDE" w:rsidP="009C580E">
      <w:pPr>
        <w:pStyle w:val="Lijstalinea"/>
        <w:numPr>
          <w:ilvl w:val="0"/>
          <w:numId w:val="2"/>
        </w:numPr>
        <w:rPr>
          <w:sz w:val="22"/>
          <w:szCs w:val="22"/>
          <w:lang w:val="nl-NL"/>
        </w:rPr>
      </w:pPr>
      <w:r w:rsidRPr="614A52C2">
        <w:rPr>
          <w:sz w:val="22"/>
          <w:szCs w:val="22"/>
          <w:lang w:val="nl-NL"/>
        </w:rPr>
        <w:t xml:space="preserve">Co.Br.Ha. </w:t>
      </w:r>
      <w:proofErr w:type="gramStart"/>
      <w:r w:rsidRPr="614A52C2">
        <w:rPr>
          <w:sz w:val="22"/>
          <w:szCs w:val="22"/>
          <w:lang w:val="nl-NL"/>
        </w:rPr>
        <w:t>zet</w:t>
      </w:r>
      <w:proofErr w:type="gramEnd"/>
      <w:r w:rsidRPr="614A52C2">
        <w:rPr>
          <w:sz w:val="22"/>
          <w:szCs w:val="22"/>
          <w:lang w:val="nl-NL"/>
        </w:rPr>
        <w:t xml:space="preserve"> haar strategische transformatie verder in een markt die onzeker en uitdagend is, </w:t>
      </w:r>
      <w:r w:rsidR="56AE2842" w:rsidRPr="614A52C2">
        <w:rPr>
          <w:sz w:val="22"/>
          <w:szCs w:val="22"/>
          <w:lang w:val="nl-NL"/>
        </w:rPr>
        <w:t>gedreven</w:t>
      </w:r>
      <w:r w:rsidRPr="614A52C2">
        <w:rPr>
          <w:sz w:val="22"/>
          <w:szCs w:val="22"/>
          <w:lang w:val="nl-NL"/>
        </w:rPr>
        <w:t xml:space="preserve"> door geopolitieke instabiliteit met een aanhoudende druk op koopkracht en bestedingsgedrag. </w:t>
      </w:r>
    </w:p>
    <w:p w14:paraId="19F90B57" w14:textId="4E8F93A7" w:rsidR="00DB2D90" w:rsidRPr="009C580E" w:rsidRDefault="199ED885" w:rsidP="4B3C9553">
      <w:r>
        <w:br/>
      </w:r>
      <w:r>
        <w:br/>
      </w:r>
      <w:r w:rsidRPr="7CAC3B8A">
        <w:rPr>
          <w:rFonts w:ascii="Aptos" w:eastAsia="Aptos" w:hAnsi="Aptos" w:cs="Aptos"/>
          <w:i/>
          <w:iCs/>
          <w:sz w:val="22"/>
          <w:szCs w:val="22"/>
          <w:u w:val="single"/>
          <w:lang w:val="nl"/>
        </w:rPr>
        <w:t>Bijlage:</w:t>
      </w:r>
    </w:p>
    <w:p w14:paraId="4805E0B0" w14:textId="47AA06BD" w:rsidR="00DB2D90" w:rsidRPr="009C580E" w:rsidRDefault="199ED885" w:rsidP="4B3C9553">
      <w:pPr>
        <w:spacing w:after="0"/>
      </w:pPr>
      <w:r w:rsidRPr="4B3C9553">
        <w:rPr>
          <w:rFonts w:ascii="Aptos" w:eastAsia="Aptos" w:hAnsi="Aptos" w:cs="Aptos"/>
          <w:b/>
          <w:bCs/>
          <w:i/>
          <w:iCs/>
          <w:sz w:val="22"/>
          <w:szCs w:val="22"/>
          <w:lang w:val="nl"/>
        </w:rPr>
        <w:t>Verklaring van de verantwoordelijken:</w:t>
      </w:r>
    </w:p>
    <w:p w14:paraId="166B8879" w14:textId="0FB68F0F" w:rsidR="00DB2D90" w:rsidRPr="009C580E" w:rsidRDefault="199ED885" w:rsidP="4B3C9553">
      <w:pPr>
        <w:spacing w:after="0"/>
      </w:pPr>
      <w:r w:rsidRPr="4B3C9553">
        <w:rPr>
          <w:rFonts w:ascii="Aptos" w:eastAsia="Aptos" w:hAnsi="Aptos" w:cs="Aptos"/>
          <w:i/>
          <w:iCs/>
          <w:sz w:val="22"/>
          <w:szCs w:val="22"/>
          <w:lang w:val="nl"/>
        </w:rPr>
        <w:t xml:space="preserve">Nils van Dam, CEO, en Hans Neven, CFO, verklaren, in naam en voor rekening van de groep Co.Br.Ha. </w:t>
      </w:r>
      <w:proofErr w:type="gramStart"/>
      <w:r w:rsidRPr="4B3C9553">
        <w:rPr>
          <w:rFonts w:ascii="Aptos" w:eastAsia="Aptos" w:hAnsi="Aptos" w:cs="Aptos"/>
          <w:i/>
          <w:iCs/>
          <w:sz w:val="22"/>
          <w:szCs w:val="22"/>
          <w:lang w:val="nl"/>
        </w:rPr>
        <w:t>in</w:t>
      </w:r>
      <w:proofErr w:type="gramEnd"/>
      <w:r w:rsidRPr="4B3C9553">
        <w:rPr>
          <w:rFonts w:ascii="Aptos" w:eastAsia="Aptos" w:hAnsi="Aptos" w:cs="Aptos"/>
          <w:i/>
          <w:iCs/>
          <w:sz w:val="22"/>
          <w:szCs w:val="22"/>
          <w:lang w:val="nl"/>
        </w:rPr>
        <w:t xml:space="preserve"> zoverre hen bekend is, dat</w:t>
      </w:r>
    </w:p>
    <w:p w14:paraId="1A1C848E" w14:textId="202B34BA" w:rsidR="00DB2D90" w:rsidRPr="009C580E" w:rsidRDefault="199ED885" w:rsidP="4B3C9553">
      <w:pPr>
        <w:spacing w:after="0"/>
      </w:pPr>
      <w:r w:rsidRPr="4B3C9553">
        <w:rPr>
          <w:rFonts w:ascii="Aptos" w:eastAsia="Aptos" w:hAnsi="Aptos" w:cs="Aptos"/>
          <w:i/>
          <w:iCs/>
          <w:sz w:val="22"/>
          <w:szCs w:val="22"/>
          <w:lang w:val="nl"/>
        </w:rPr>
        <w:t xml:space="preserve">- de verkorte financiële overzichten </w:t>
      </w:r>
      <w:r w:rsidRPr="006A30A8">
        <w:rPr>
          <w:rFonts w:ascii="Aptos" w:eastAsia="Aptos" w:hAnsi="Aptos" w:cs="Aptos"/>
          <w:i/>
          <w:iCs/>
          <w:sz w:val="22"/>
          <w:szCs w:val="22"/>
          <w:lang w:val="nl"/>
        </w:rPr>
        <w:t xml:space="preserve">per 30 juni 2026 </w:t>
      </w:r>
      <w:r w:rsidRPr="4B3C9553">
        <w:rPr>
          <w:rFonts w:ascii="Aptos" w:eastAsia="Aptos" w:hAnsi="Aptos" w:cs="Aptos"/>
          <w:i/>
          <w:iCs/>
          <w:sz w:val="22"/>
          <w:szCs w:val="22"/>
          <w:lang w:val="nl"/>
        </w:rPr>
        <w:t>zijn opgesteld overeenkomstig de Belgische boekhoudnormen en een getrouw beeld geven van de resultaten van Co.Br.Ha</w:t>
      </w:r>
      <w:r w:rsidR="000A79BA">
        <w:rPr>
          <w:rFonts w:ascii="Aptos" w:eastAsia="Aptos" w:hAnsi="Aptos" w:cs="Aptos"/>
          <w:i/>
          <w:iCs/>
          <w:sz w:val="22"/>
          <w:szCs w:val="22"/>
          <w:lang w:val="nl"/>
        </w:rPr>
        <w:t>.</w:t>
      </w:r>
      <w:r w:rsidRPr="4B3C9553">
        <w:rPr>
          <w:rFonts w:ascii="Aptos" w:eastAsia="Aptos" w:hAnsi="Aptos" w:cs="Aptos"/>
          <w:i/>
          <w:iCs/>
          <w:sz w:val="22"/>
          <w:szCs w:val="22"/>
          <w:lang w:val="nl"/>
        </w:rPr>
        <w:t xml:space="preserve"> en zijn filialen;</w:t>
      </w:r>
    </w:p>
    <w:p w14:paraId="51B00849" w14:textId="13BC6C29" w:rsidR="00DB2D90" w:rsidRPr="009C580E" w:rsidRDefault="199ED885" w:rsidP="4B3C9553">
      <w:pPr>
        <w:spacing w:after="0"/>
      </w:pPr>
      <w:r w:rsidRPr="4B3C9553">
        <w:rPr>
          <w:rFonts w:ascii="Aptos" w:eastAsia="Aptos" w:hAnsi="Aptos" w:cs="Aptos"/>
          <w:i/>
          <w:iCs/>
          <w:sz w:val="22"/>
          <w:szCs w:val="22"/>
          <w:lang w:val="nl"/>
        </w:rPr>
        <w:t xml:space="preserve">- het halfjaarverslag een getrouw overzicht geeft van de markante feiten die zich in de eerste zes maanden van het boekjaar hebben voorgedaan en van het effect ervan op de verkorte financiële overzichten. </w:t>
      </w:r>
      <w:r w:rsidR="00CC5705">
        <w:rPr>
          <w:rFonts w:ascii="Aptos" w:eastAsia="Aptos" w:hAnsi="Aptos" w:cs="Aptos"/>
          <w:i/>
          <w:iCs/>
          <w:sz w:val="22"/>
          <w:szCs w:val="22"/>
          <w:lang w:val="nl"/>
        </w:rPr>
        <w:br/>
      </w:r>
      <w:r w:rsidRPr="4B3C9553">
        <w:rPr>
          <w:rFonts w:ascii="Aptos" w:eastAsia="Aptos" w:hAnsi="Aptos" w:cs="Aptos"/>
          <w:i/>
          <w:iCs/>
          <w:sz w:val="22"/>
          <w:szCs w:val="22"/>
          <w:lang w:val="nl"/>
        </w:rPr>
        <w:t xml:space="preserve"> </w:t>
      </w:r>
    </w:p>
    <w:p w14:paraId="77483FB5" w14:textId="15D2813B" w:rsidR="00DB2D90" w:rsidRPr="009C580E" w:rsidRDefault="199ED885" w:rsidP="4B3C9553">
      <w:pPr>
        <w:spacing w:after="0"/>
      </w:pPr>
      <w:r w:rsidRPr="4B3C9553">
        <w:rPr>
          <w:rFonts w:ascii="Aptos" w:eastAsia="Aptos" w:hAnsi="Aptos" w:cs="Aptos"/>
          <w:i/>
          <w:iCs/>
          <w:sz w:val="22"/>
          <w:szCs w:val="22"/>
          <w:lang w:val="nl"/>
        </w:rPr>
        <w:t>De gepubliceerde cijfers zijn opgesteld volgens de Belgische boekhoudnorm</w:t>
      </w:r>
      <w:r w:rsidRPr="006A30A8">
        <w:rPr>
          <w:rFonts w:ascii="Aptos" w:eastAsia="Aptos" w:hAnsi="Aptos" w:cs="Aptos"/>
          <w:i/>
          <w:iCs/>
          <w:sz w:val="22"/>
          <w:szCs w:val="22"/>
          <w:lang w:val="nl"/>
        </w:rPr>
        <w:t>en en halfjaarlijkse cijfers zijn niet-geauditeerde cijfers.</w:t>
      </w:r>
    </w:p>
    <w:p w14:paraId="3BB82B64" w14:textId="13F76076" w:rsidR="00DB2D90" w:rsidRPr="008F3C1E" w:rsidRDefault="00F42BDE" w:rsidP="006C3F78">
      <w:pPr>
        <w:rPr>
          <w:sz w:val="22"/>
          <w:szCs w:val="22"/>
          <w:lang w:val="en-US"/>
        </w:rPr>
      </w:pPr>
      <w:r w:rsidRPr="00DD3B9D">
        <w:rPr>
          <w:lang w:val="en-US"/>
        </w:rPr>
        <w:br/>
      </w:r>
      <w:r w:rsidR="00DB2D90" w:rsidRPr="00DD3B9D">
        <w:rPr>
          <w:sz w:val="22"/>
          <w:szCs w:val="22"/>
          <w:lang w:val="en-US"/>
        </w:rPr>
        <w:t xml:space="preserve"> </w:t>
      </w:r>
      <w:r w:rsidR="00711AB2">
        <w:rPr>
          <w:noProof/>
          <w:lang w:val="en-US"/>
        </w:rPr>
        <w:lastRenderedPageBreak/>
        <w:drawing>
          <wp:inline distT="0" distB="0" distL="0" distR="0" wp14:anchorId="4BEB683E" wp14:editId="43B1F210">
            <wp:extent cx="5760720" cy="7588250"/>
            <wp:effectExtent l="0" t="0" r="5080" b="6350"/>
            <wp:docPr id="172485570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855705" name="Picture 1724855705"/>
                    <pic:cNvPicPr/>
                  </pic:nvPicPr>
                  <pic:blipFill>
                    <a:blip r:embed="rId12">
                      <a:extLst>
                        <a:ext uri="{28A0092B-C50C-407E-A947-70E740481C1C}">
                          <a14:useLocalDpi xmlns:a14="http://schemas.microsoft.com/office/drawing/2010/main" val="0"/>
                        </a:ext>
                      </a:extLst>
                    </a:blip>
                    <a:stretch>
                      <a:fillRect/>
                    </a:stretch>
                  </pic:blipFill>
                  <pic:spPr>
                    <a:xfrm>
                      <a:off x="0" y="0"/>
                      <a:ext cx="5760720" cy="7588250"/>
                    </a:xfrm>
                    <a:prstGeom prst="rect">
                      <a:avLst/>
                    </a:prstGeom>
                  </pic:spPr>
                </pic:pic>
              </a:graphicData>
            </a:graphic>
          </wp:inline>
        </w:drawing>
      </w:r>
      <w:r w:rsidR="008F3C1E" w:rsidRPr="00101141">
        <w:rPr>
          <w:lang w:val="en-US"/>
        </w:rPr>
        <w:br/>
      </w:r>
      <w:r w:rsidR="00DE5163">
        <w:rPr>
          <w:b/>
          <w:bCs/>
          <w:sz w:val="22"/>
          <w:szCs w:val="22"/>
          <w:lang w:val="en-US"/>
        </w:rPr>
        <w:br/>
      </w:r>
      <w:r w:rsidR="008F3C1E" w:rsidRPr="7CAC3B8A">
        <w:rPr>
          <w:b/>
          <w:bCs/>
          <w:sz w:val="22"/>
          <w:szCs w:val="22"/>
          <w:lang w:val="en-US"/>
        </w:rPr>
        <w:t>Contact</w:t>
      </w:r>
      <w:r w:rsidR="00CC3593" w:rsidRPr="00C70D74">
        <w:rPr>
          <w:lang w:val="en-US"/>
        </w:rPr>
        <w:br/>
      </w:r>
      <w:r w:rsidR="008F3C1E" w:rsidRPr="7CAC3B8A">
        <w:rPr>
          <w:sz w:val="22"/>
          <w:szCs w:val="22"/>
          <w:lang w:val="en-US"/>
        </w:rPr>
        <w:t>Philippe Michiels – Communications Manager</w:t>
      </w:r>
      <w:r w:rsidR="00CC3593" w:rsidRPr="00C70D74">
        <w:rPr>
          <w:lang w:val="en-US"/>
        </w:rPr>
        <w:br/>
      </w:r>
      <w:hyperlink r:id="rId13">
        <w:r w:rsidR="00AA6022" w:rsidRPr="7CAC3B8A">
          <w:rPr>
            <w:rStyle w:val="Hyperlink"/>
            <w:sz w:val="22"/>
            <w:szCs w:val="22"/>
            <w:lang w:val="en-US"/>
          </w:rPr>
          <w:t>press@haacht.com</w:t>
        </w:r>
      </w:hyperlink>
      <w:r w:rsidR="00C70D74" w:rsidRPr="00C70D74">
        <w:rPr>
          <w:lang w:val="en-US"/>
        </w:rPr>
        <w:br/>
      </w:r>
      <w:r w:rsidR="00AA6022" w:rsidRPr="7CAC3B8A">
        <w:rPr>
          <w:sz w:val="22"/>
          <w:szCs w:val="22"/>
          <w:lang w:val="en-US"/>
        </w:rPr>
        <w:t>+32 498 49 51 38</w:t>
      </w:r>
      <w:r w:rsidR="00CC3593" w:rsidRPr="00C70D74">
        <w:rPr>
          <w:lang w:val="en-US"/>
        </w:rPr>
        <w:br/>
      </w:r>
    </w:p>
    <w:sectPr w:rsidR="00DB2D90" w:rsidRPr="008F3C1E">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FF5B5F" w14:textId="77777777" w:rsidR="00C535C7" w:rsidRDefault="00C535C7" w:rsidP="00AA6022">
      <w:pPr>
        <w:spacing w:after="0" w:line="240" w:lineRule="auto"/>
      </w:pPr>
      <w:r>
        <w:separator/>
      </w:r>
    </w:p>
  </w:endnote>
  <w:endnote w:type="continuationSeparator" w:id="0">
    <w:p w14:paraId="3697292E" w14:textId="77777777" w:rsidR="00C535C7" w:rsidRDefault="00C535C7" w:rsidP="00AA6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GT America Rg">
    <w:altName w:val="Calibri"/>
    <w:panose1 w:val="00000000000000000000"/>
    <w:charset w:val="4D"/>
    <w:family w:val="auto"/>
    <w:notTrueType/>
    <w:pitch w:val="variable"/>
    <w:sig w:usb0="00000007" w:usb1="02000001" w:usb2="00000000" w:usb3="00000000" w:csb0="00000193"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239920"/>
      <w:docPartObj>
        <w:docPartGallery w:val="Page Numbers (Bottom of Page)"/>
        <w:docPartUnique/>
      </w:docPartObj>
    </w:sdtPr>
    <w:sdtEndPr>
      <w:rPr>
        <w:sz w:val="22"/>
        <w:szCs w:val="22"/>
      </w:rPr>
    </w:sdtEndPr>
    <w:sdtContent>
      <w:p w14:paraId="059B212D" w14:textId="2B018793" w:rsidR="00D71146" w:rsidRPr="00D71146" w:rsidRDefault="00D71146">
        <w:pPr>
          <w:pStyle w:val="Voettekst"/>
          <w:jc w:val="right"/>
          <w:rPr>
            <w:sz w:val="22"/>
            <w:szCs w:val="22"/>
          </w:rPr>
        </w:pPr>
        <w:r w:rsidRPr="00D71146">
          <w:rPr>
            <w:sz w:val="22"/>
            <w:szCs w:val="22"/>
          </w:rPr>
          <w:fldChar w:fldCharType="begin"/>
        </w:r>
        <w:r w:rsidRPr="00D71146">
          <w:rPr>
            <w:sz w:val="22"/>
            <w:szCs w:val="22"/>
          </w:rPr>
          <w:instrText>PAGE   \* MERGEFORMAT</w:instrText>
        </w:r>
        <w:r w:rsidRPr="00D71146">
          <w:rPr>
            <w:sz w:val="22"/>
            <w:szCs w:val="22"/>
          </w:rPr>
          <w:fldChar w:fldCharType="separate"/>
        </w:r>
        <w:r w:rsidRPr="00D71146">
          <w:rPr>
            <w:sz w:val="22"/>
            <w:szCs w:val="22"/>
            <w:lang w:val="nl-NL"/>
          </w:rPr>
          <w:t>2</w:t>
        </w:r>
        <w:r w:rsidRPr="00D71146">
          <w:rPr>
            <w:sz w:val="22"/>
            <w:szCs w:val="22"/>
          </w:rPr>
          <w:fldChar w:fldCharType="end"/>
        </w:r>
      </w:p>
    </w:sdtContent>
  </w:sdt>
  <w:p w14:paraId="79CBF25B" w14:textId="05AE2A58" w:rsidR="00AA6022" w:rsidRPr="00D755BF" w:rsidRDefault="00AA6022" w:rsidP="00D755BF">
    <w:pPr>
      <w:pStyle w:val="Voettekst"/>
      <w:jc w:val="center"/>
      <w:rPr>
        <w:i/>
        <w:iCs/>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980EF" w14:textId="77777777" w:rsidR="00C535C7" w:rsidRDefault="00C535C7" w:rsidP="00AA6022">
      <w:pPr>
        <w:spacing w:after="0" w:line="240" w:lineRule="auto"/>
      </w:pPr>
      <w:r>
        <w:separator/>
      </w:r>
    </w:p>
  </w:footnote>
  <w:footnote w:type="continuationSeparator" w:id="0">
    <w:p w14:paraId="6D61FB44" w14:textId="77777777" w:rsidR="00C535C7" w:rsidRDefault="00C535C7" w:rsidP="00AA60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306A41"/>
    <w:multiLevelType w:val="hybridMultilevel"/>
    <w:tmpl w:val="3E3AA382"/>
    <w:lvl w:ilvl="0" w:tplc="3E8AAD70">
      <w:numFmt w:val="bullet"/>
      <w:lvlText w:val="-"/>
      <w:lvlJc w:val="left"/>
      <w:pPr>
        <w:ind w:left="720" w:hanging="360"/>
      </w:pPr>
      <w:rPr>
        <w:rFonts w:ascii="Aptos" w:eastAsiaTheme="minorHAnsi" w:hAnsi="Aptos" w:cstheme="minorBidi" w:hint="default"/>
        <w:lang w:val="nl-NL"/>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4D529F8"/>
    <w:multiLevelType w:val="hybridMultilevel"/>
    <w:tmpl w:val="DF08F8FC"/>
    <w:lvl w:ilvl="0" w:tplc="08130001">
      <w:start w:val="1"/>
      <w:numFmt w:val="bullet"/>
      <w:lvlText w:val=""/>
      <w:lvlJc w:val="left"/>
      <w:pPr>
        <w:ind w:left="720" w:hanging="360"/>
      </w:pPr>
      <w:rPr>
        <w:rFonts w:ascii="Symbol" w:hAnsi="Symbol" w:hint="default"/>
      </w:rPr>
    </w:lvl>
    <w:lvl w:ilvl="1" w:tplc="88442D78">
      <w:numFmt w:val="bullet"/>
      <w:lvlText w:val="•"/>
      <w:lvlJc w:val="left"/>
      <w:pPr>
        <w:ind w:left="1788" w:hanging="708"/>
      </w:pPr>
      <w:rPr>
        <w:rFonts w:ascii="Aptos" w:eastAsiaTheme="minorHAnsi" w:hAnsi="Aptos" w:cstheme="minorBidi"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172493883">
    <w:abstractNumId w:val="1"/>
  </w:num>
  <w:num w:numId="2" w16cid:durableId="19160146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D90"/>
    <w:rsid w:val="00000DD4"/>
    <w:rsid w:val="000029B1"/>
    <w:rsid w:val="00003310"/>
    <w:rsid w:val="0000380C"/>
    <w:rsid w:val="0001204D"/>
    <w:rsid w:val="00015301"/>
    <w:rsid w:val="000207C4"/>
    <w:rsid w:val="00020F11"/>
    <w:rsid w:val="00024B52"/>
    <w:rsid w:val="000278E9"/>
    <w:rsid w:val="000334D2"/>
    <w:rsid w:val="000356BE"/>
    <w:rsid w:val="0004080F"/>
    <w:rsid w:val="0004171B"/>
    <w:rsid w:val="00043295"/>
    <w:rsid w:val="00043FE0"/>
    <w:rsid w:val="00050198"/>
    <w:rsid w:val="00052F11"/>
    <w:rsid w:val="00055239"/>
    <w:rsid w:val="000612AF"/>
    <w:rsid w:val="00063721"/>
    <w:rsid w:val="00064888"/>
    <w:rsid w:val="00067009"/>
    <w:rsid w:val="000678DF"/>
    <w:rsid w:val="0006794A"/>
    <w:rsid w:val="00070531"/>
    <w:rsid w:val="0007172C"/>
    <w:rsid w:val="00074F08"/>
    <w:rsid w:val="000761F3"/>
    <w:rsid w:val="0007640B"/>
    <w:rsid w:val="000773D9"/>
    <w:rsid w:val="0007749A"/>
    <w:rsid w:val="000814D8"/>
    <w:rsid w:val="00085D85"/>
    <w:rsid w:val="00085EB5"/>
    <w:rsid w:val="000863A9"/>
    <w:rsid w:val="000864A3"/>
    <w:rsid w:val="00087A14"/>
    <w:rsid w:val="000970DF"/>
    <w:rsid w:val="0009730D"/>
    <w:rsid w:val="000A2494"/>
    <w:rsid w:val="000A259C"/>
    <w:rsid w:val="000A386F"/>
    <w:rsid w:val="000A424B"/>
    <w:rsid w:val="000A4A49"/>
    <w:rsid w:val="000A79BA"/>
    <w:rsid w:val="000B1714"/>
    <w:rsid w:val="000B1D07"/>
    <w:rsid w:val="000B339F"/>
    <w:rsid w:val="000B4019"/>
    <w:rsid w:val="000B541B"/>
    <w:rsid w:val="000B5CE8"/>
    <w:rsid w:val="000D07D4"/>
    <w:rsid w:val="000D1C47"/>
    <w:rsid w:val="000D1D4F"/>
    <w:rsid w:val="000D2F85"/>
    <w:rsid w:val="000D3832"/>
    <w:rsid w:val="000D4915"/>
    <w:rsid w:val="000D53D5"/>
    <w:rsid w:val="000D75F2"/>
    <w:rsid w:val="000F10D9"/>
    <w:rsid w:val="000F20C7"/>
    <w:rsid w:val="000F44AA"/>
    <w:rsid w:val="00101141"/>
    <w:rsid w:val="00103C66"/>
    <w:rsid w:val="00104498"/>
    <w:rsid w:val="00105127"/>
    <w:rsid w:val="001107F6"/>
    <w:rsid w:val="00111577"/>
    <w:rsid w:val="0011224C"/>
    <w:rsid w:val="001125AB"/>
    <w:rsid w:val="00114746"/>
    <w:rsid w:val="001200EB"/>
    <w:rsid w:val="0012266C"/>
    <w:rsid w:val="00122A52"/>
    <w:rsid w:val="00124FA8"/>
    <w:rsid w:val="00125DDC"/>
    <w:rsid w:val="00126007"/>
    <w:rsid w:val="0012756D"/>
    <w:rsid w:val="0013251B"/>
    <w:rsid w:val="00136F7F"/>
    <w:rsid w:val="0014192C"/>
    <w:rsid w:val="00143E55"/>
    <w:rsid w:val="00144DF3"/>
    <w:rsid w:val="0014538C"/>
    <w:rsid w:val="0014619C"/>
    <w:rsid w:val="0014684E"/>
    <w:rsid w:val="00147A20"/>
    <w:rsid w:val="001516D1"/>
    <w:rsid w:val="00154038"/>
    <w:rsid w:val="00162BD1"/>
    <w:rsid w:val="0016480A"/>
    <w:rsid w:val="00167629"/>
    <w:rsid w:val="0017192D"/>
    <w:rsid w:val="001726F8"/>
    <w:rsid w:val="0017291E"/>
    <w:rsid w:val="0017450D"/>
    <w:rsid w:val="0017458F"/>
    <w:rsid w:val="00174CDF"/>
    <w:rsid w:val="00181951"/>
    <w:rsid w:val="00181C33"/>
    <w:rsid w:val="001820A8"/>
    <w:rsid w:val="00182F26"/>
    <w:rsid w:val="00186AE6"/>
    <w:rsid w:val="0018795B"/>
    <w:rsid w:val="001904B3"/>
    <w:rsid w:val="0019751F"/>
    <w:rsid w:val="001A06A0"/>
    <w:rsid w:val="001A3CB7"/>
    <w:rsid w:val="001A53E9"/>
    <w:rsid w:val="001B6F47"/>
    <w:rsid w:val="001C15CD"/>
    <w:rsid w:val="001C3293"/>
    <w:rsid w:val="001C4C83"/>
    <w:rsid w:val="001C534C"/>
    <w:rsid w:val="001C5AF0"/>
    <w:rsid w:val="001C7807"/>
    <w:rsid w:val="001D0DF8"/>
    <w:rsid w:val="001D7DE2"/>
    <w:rsid w:val="001E0D90"/>
    <w:rsid w:val="001E37D6"/>
    <w:rsid w:val="001E7115"/>
    <w:rsid w:val="001F2AB1"/>
    <w:rsid w:val="001F2EE3"/>
    <w:rsid w:val="001F4ACE"/>
    <w:rsid w:val="001F53CB"/>
    <w:rsid w:val="001F61A2"/>
    <w:rsid w:val="001F6D26"/>
    <w:rsid w:val="0020026E"/>
    <w:rsid w:val="002039DD"/>
    <w:rsid w:val="00205F2C"/>
    <w:rsid w:val="00212065"/>
    <w:rsid w:val="002120BB"/>
    <w:rsid w:val="00213558"/>
    <w:rsid w:val="00220A01"/>
    <w:rsid w:val="00221034"/>
    <w:rsid w:val="00230674"/>
    <w:rsid w:val="0023078D"/>
    <w:rsid w:val="002328D1"/>
    <w:rsid w:val="002402AC"/>
    <w:rsid w:val="00243C26"/>
    <w:rsid w:val="0024403F"/>
    <w:rsid w:val="002459E8"/>
    <w:rsid w:val="002555C4"/>
    <w:rsid w:val="00257CAF"/>
    <w:rsid w:val="00260683"/>
    <w:rsid w:val="0026179F"/>
    <w:rsid w:val="00262BF7"/>
    <w:rsid w:val="00263EC6"/>
    <w:rsid w:val="00274D1D"/>
    <w:rsid w:val="00275819"/>
    <w:rsid w:val="00277127"/>
    <w:rsid w:val="0028359C"/>
    <w:rsid w:val="00294F36"/>
    <w:rsid w:val="002A087A"/>
    <w:rsid w:val="002A3054"/>
    <w:rsid w:val="002A4774"/>
    <w:rsid w:val="002A5E45"/>
    <w:rsid w:val="002A711A"/>
    <w:rsid w:val="002B54A2"/>
    <w:rsid w:val="002C0308"/>
    <w:rsid w:val="002C7992"/>
    <w:rsid w:val="002D0161"/>
    <w:rsid w:val="002D1D79"/>
    <w:rsid w:val="002D2364"/>
    <w:rsid w:val="002D2771"/>
    <w:rsid w:val="002D5B28"/>
    <w:rsid w:val="002E0035"/>
    <w:rsid w:val="002E1608"/>
    <w:rsid w:val="002E50A8"/>
    <w:rsid w:val="002F0336"/>
    <w:rsid w:val="002F033A"/>
    <w:rsid w:val="002F117E"/>
    <w:rsid w:val="002F2535"/>
    <w:rsid w:val="002F33E0"/>
    <w:rsid w:val="002F35AC"/>
    <w:rsid w:val="002F3713"/>
    <w:rsid w:val="002F5A24"/>
    <w:rsid w:val="002F619B"/>
    <w:rsid w:val="00300FE0"/>
    <w:rsid w:val="00313331"/>
    <w:rsid w:val="00315E4F"/>
    <w:rsid w:val="00322018"/>
    <w:rsid w:val="00322F24"/>
    <w:rsid w:val="00323C92"/>
    <w:rsid w:val="00325084"/>
    <w:rsid w:val="00331B1A"/>
    <w:rsid w:val="00333470"/>
    <w:rsid w:val="00335579"/>
    <w:rsid w:val="00344574"/>
    <w:rsid w:val="00346309"/>
    <w:rsid w:val="003514D9"/>
    <w:rsid w:val="00351A2C"/>
    <w:rsid w:val="00352CAD"/>
    <w:rsid w:val="0035304C"/>
    <w:rsid w:val="00353078"/>
    <w:rsid w:val="00353F02"/>
    <w:rsid w:val="00362E0F"/>
    <w:rsid w:val="003633D3"/>
    <w:rsid w:val="003637B4"/>
    <w:rsid w:val="0036427B"/>
    <w:rsid w:val="00364A66"/>
    <w:rsid w:val="00364D99"/>
    <w:rsid w:val="00367404"/>
    <w:rsid w:val="0037046E"/>
    <w:rsid w:val="00372451"/>
    <w:rsid w:val="00372935"/>
    <w:rsid w:val="00372B59"/>
    <w:rsid w:val="0037387D"/>
    <w:rsid w:val="00377A37"/>
    <w:rsid w:val="00384919"/>
    <w:rsid w:val="00386356"/>
    <w:rsid w:val="00390ABC"/>
    <w:rsid w:val="003920BA"/>
    <w:rsid w:val="00393270"/>
    <w:rsid w:val="0039428B"/>
    <w:rsid w:val="00396188"/>
    <w:rsid w:val="003A0253"/>
    <w:rsid w:val="003A09AE"/>
    <w:rsid w:val="003A55B3"/>
    <w:rsid w:val="003A5723"/>
    <w:rsid w:val="003A6D2E"/>
    <w:rsid w:val="003B5711"/>
    <w:rsid w:val="003B64FC"/>
    <w:rsid w:val="003B6845"/>
    <w:rsid w:val="003B73D1"/>
    <w:rsid w:val="003C0A7F"/>
    <w:rsid w:val="003C3CAE"/>
    <w:rsid w:val="003D13D2"/>
    <w:rsid w:val="003D4821"/>
    <w:rsid w:val="003D4867"/>
    <w:rsid w:val="003D6FC6"/>
    <w:rsid w:val="003E011E"/>
    <w:rsid w:val="003E6BC4"/>
    <w:rsid w:val="003F28CD"/>
    <w:rsid w:val="003F3A58"/>
    <w:rsid w:val="004022D3"/>
    <w:rsid w:val="00402D30"/>
    <w:rsid w:val="00407D28"/>
    <w:rsid w:val="00411525"/>
    <w:rsid w:val="00423032"/>
    <w:rsid w:val="00424F72"/>
    <w:rsid w:val="00425D30"/>
    <w:rsid w:val="00425F59"/>
    <w:rsid w:val="00426677"/>
    <w:rsid w:val="004276A6"/>
    <w:rsid w:val="0043141B"/>
    <w:rsid w:val="00446081"/>
    <w:rsid w:val="004532F9"/>
    <w:rsid w:val="00456EF7"/>
    <w:rsid w:val="00457F63"/>
    <w:rsid w:val="0046218A"/>
    <w:rsid w:val="00464D08"/>
    <w:rsid w:val="00470727"/>
    <w:rsid w:val="00471F87"/>
    <w:rsid w:val="00476820"/>
    <w:rsid w:val="00480DC7"/>
    <w:rsid w:val="00491BF9"/>
    <w:rsid w:val="00492D79"/>
    <w:rsid w:val="00493FC2"/>
    <w:rsid w:val="004A15A6"/>
    <w:rsid w:val="004A24CC"/>
    <w:rsid w:val="004A34B7"/>
    <w:rsid w:val="004B485A"/>
    <w:rsid w:val="004B7D8A"/>
    <w:rsid w:val="004C009B"/>
    <w:rsid w:val="004C0DD9"/>
    <w:rsid w:val="004C13AF"/>
    <w:rsid w:val="004C603B"/>
    <w:rsid w:val="004C6EF4"/>
    <w:rsid w:val="004C70AD"/>
    <w:rsid w:val="004D199B"/>
    <w:rsid w:val="004D2F13"/>
    <w:rsid w:val="004E7F69"/>
    <w:rsid w:val="004F163E"/>
    <w:rsid w:val="004F382F"/>
    <w:rsid w:val="00500C7B"/>
    <w:rsid w:val="00501AB2"/>
    <w:rsid w:val="00504BCE"/>
    <w:rsid w:val="00504C61"/>
    <w:rsid w:val="005112FD"/>
    <w:rsid w:val="00515467"/>
    <w:rsid w:val="00522B84"/>
    <w:rsid w:val="00524E41"/>
    <w:rsid w:val="0052626A"/>
    <w:rsid w:val="00526A18"/>
    <w:rsid w:val="005301F7"/>
    <w:rsid w:val="005307BE"/>
    <w:rsid w:val="00532E56"/>
    <w:rsid w:val="005334C1"/>
    <w:rsid w:val="00540141"/>
    <w:rsid w:val="00543FDF"/>
    <w:rsid w:val="0054429B"/>
    <w:rsid w:val="0055442B"/>
    <w:rsid w:val="00554EBC"/>
    <w:rsid w:val="00555E63"/>
    <w:rsid w:val="00561095"/>
    <w:rsid w:val="00562712"/>
    <w:rsid w:val="00564F2A"/>
    <w:rsid w:val="00567748"/>
    <w:rsid w:val="005705EB"/>
    <w:rsid w:val="00570B3E"/>
    <w:rsid w:val="005714CC"/>
    <w:rsid w:val="005715E7"/>
    <w:rsid w:val="00574E7E"/>
    <w:rsid w:val="005766DD"/>
    <w:rsid w:val="00580BA4"/>
    <w:rsid w:val="005814C6"/>
    <w:rsid w:val="00585459"/>
    <w:rsid w:val="005909C7"/>
    <w:rsid w:val="005922D0"/>
    <w:rsid w:val="00594B43"/>
    <w:rsid w:val="005A0B3B"/>
    <w:rsid w:val="005A3E12"/>
    <w:rsid w:val="005A46A2"/>
    <w:rsid w:val="005A52E5"/>
    <w:rsid w:val="005A7997"/>
    <w:rsid w:val="005B0E5C"/>
    <w:rsid w:val="005B36AE"/>
    <w:rsid w:val="005B577B"/>
    <w:rsid w:val="005B7247"/>
    <w:rsid w:val="005C4A8C"/>
    <w:rsid w:val="005C4C78"/>
    <w:rsid w:val="005D2EBC"/>
    <w:rsid w:val="005D432A"/>
    <w:rsid w:val="005D5067"/>
    <w:rsid w:val="005D7712"/>
    <w:rsid w:val="005E1001"/>
    <w:rsid w:val="005E20C4"/>
    <w:rsid w:val="005E6B29"/>
    <w:rsid w:val="005E7437"/>
    <w:rsid w:val="005F1026"/>
    <w:rsid w:val="005F12B1"/>
    <w:rsid w:val="005F655F"/>
    <w:rsid w:val="0060078B"/>
    <w:rsid w:val="00600C2F"/>
    <w:rsid w:val="0060130A"/>
    <w:rsid w:val="00601463"/>
    <w:rsid w:val="00601709"/>
    <w:rsid w:val="00605398"/>
    <w:rsid w:val="0061610A"/>
    <w:rsid w:val="00616E95"/>
    <w:rsid w:val="006176CA"/>
    <w:rsid w:val="00620BED"/>
    <w:rsid w:val="006228ED"/>
    <w:rsid w:val="00623B2B"/>
    <w:rsid w:val="00623C9A"/>
    <w:rsid w:val="00625B57"/>
    <w:rsid w:val="00633094"/>
    <w:rsid w:val="00633512"/>
    <w:rsid w:val="00636483"/>
    <w:rsid w:val="006367F5"/>
    <w:rsid w:val="00641C14"/>
    <w:rsid w:val="00644963"/>
    <w:rsid w:val="00646D10"/>
    <w:rsid w:val="00650771"/>
    <w:rsid w:val="00656809"/>
    <w:rsid w:val="00656861"/>
    <w:rsid w:val="006621F1"/>
    <w:rsid w:val="00663051"/>
    <w:rsid w:val="00666381"/>
    <w:rsid w:val="00673738"/>
    <w:rsid w:val="00683D0C"/>
    <w:rsid w:val="006878EB"/>
    <w:rsid w:val="00690AE8"/>
    <w:rsid w:val="00691D94"/>
    <w:rsid w:val="0069254B"/>
    <w:rsid w:val="00692D8A"/>
    <w:rsid w:val="00695D56"/>
    <w:rsid w:val="006969C7"/>
    <w:rsid w:val="006A032C"/>
    <w:rsid w:val="006A223B"/>
    <w:rsid w:val="006A30A8"/>
    <w:rsid w:val="006A36BD"/>
    <w:rsid w:val="006A3BB5"/>
    <w:rsid w:val="006A584E"/>
    <w:rsid w:val="006A62A5"/>
    <w:rsid w:val="006A6B8C"/>
    <w:rsid w:val="006A6F28"/>
    <w:rsid w:val="006B29BB"/>
    <w:rsid w:val="006B4BB4"/>
    <w:rsid w:val="006B5CE8"/>
    <w:rsid w:val="006C076D"/>
    <w:rsid w:val="006C1D7D"/>
    <w:rsid w:val="006C3949"/>
    <w:rsid w:val="006C3F78"/>
    <w:rsid w:val="006C7C3F"/>
    <w:rsid w:val="006E177C"/>
    <w:rsid w:val="006E2353"/>
    <w:rsid w:val="006E29F3"/>
    <w:rsid w:val="006E3E34"/>
    <w:rsid w:val="006E45DD"/>
    <w:rsid w:val="006E5B2F"/>
    <w:rsid w:val="006E5F1F"/>
    <w:rsid w:val="006F0837"/>
    <w:rsid w:val="006F3500"/>
    <w:rsid w:val="006F5C62"/>
    <w:rsid w:val="006F6577"/>
    <w:rsid w:val="006F719F"/>
    <w:rsid w:val="006F7B00"/>
    <w:rsid w:val="007012EB"/>
    <w:rsid w:val="007048A3"/>
    <w:rsid w:val="0071014E"/>
    <w:rsid w:val="00711AB2"/>
    <w:rsid w:val="00712C50"/>
    <w:rsid w:val="0071341B"/>
    <w:rsid w:val="0071665A"/>
    <w:rsid w:val="00716A86"/>
    <w:rsid w:val="007230AC"/>
    <w:rsid w:val="00723111"/>
    <w:rsid w:val="007255C6"/>
    <w:rsid w:val="00725E55"/>
    <w:rsid w:val="0072638D"/>
    <w:rsid w:val="00726EF1"/>
    <w:rsid w:val="00730EB1"/>
    <w:rsid w:val="00734304"/>
    <w:rsid w:val="00747868"/>
    <w:rsid w:val="007526BD"/>
    <w:rsid w:val="007554D8"/>
    <w:rsid w:val="00755503"/>
    <w:rsid w:val="007558E8"/>
    <w:rsid w:val="00760794"/>
    <w:rsid w:val="00767D8F"/>
    <w:rsid w:val="00767EC9"/>
    <w:rsid w:val="00771356"/>
    <w:rsid w:val="00771EDF"/>
    <w:rsid w:val="00776F97"/>
    <w:rsid w:val="0078078B"/>
    <w:rsid w:val="007833B3"/>
    <w:rsid w:val="007849FE"/>
    <w:rsid w:val="00785A86"/>
    <w:rsid w:val="00786E4B"/>
    <w:rsid w:val="007901E9"/>
    <w:rsid w:val="007907C2"/>
    <w:rsid w:val="00792B80"/>
    <w:rsid w:val="0079644F"/>
    <w:rsid w:val="007B07E8"/>
    <w:rsid w:val="007B4F41"/>
    <w:rsid w:val="007C098A"/>
    <w:rsid w:val="007C3F95"/>
    <w:rsid w:val="007C6C16"/>
    <w:rsid w:val="007D04B7"/>
    <w:rsid w:val="007D2981"/>
    <w:rsid w:val="007D29C7"/>
    <w:rsid w:val="007D66E4"/>
    <w:rsid w:val="007E43D7"/>
    <w:rsid w:val="007E596F"/>
    <w:rsid w:val="007F1143"/>
    <w:rsid w:val="007F51D1"/>
    <w:rsid w:val="007F666A"/>
    <w:rsid w:val="00801FC1"/>
    <w:rsid w:val="008024FC"/>
    <w:rsid w:val="0081082E"/>
    <w:rsid w:val="00811778"/>
    <w:rsid w:val="0081183E"/>
    <w:rsid w:val="00811DFD"/>
    <w:rsid w:val="008129F2"/>
    <w:rsid w:val="0081529A"/>
    <w:rsid w:val="008300C4"/>
    <w:rsid w:val="00837EB8"/>
    <w:rsid w:val="00847CBE"/>
    <w:rsid w:val="00857FD1"/>
    <w:rsid w:val="0086068C"/>
    <w:rsid w:val="00861122"/>
    <w:rsid w:val="00863F20"/>
    <w:rsid w:val="00864559"/>
    <w:rsid w:val="008647FF"/>
    <w:rsid w:val="00865A9E"/>
    <w:rsid w:val="00865B8D"/>
    <w:rsid w:val="00865E46"/>
    <w:rsid w:val="0087394F"/>
    <w:rsid w:val="00874516"/>
    <w:rsid w:val="00877DB7"/>
    <w:rsid w:val="008830CC"/>
    <w:rsid w:val="00886CF5"/>
    <w:rsid w:val="0089150A"/>
    <w:rsid w:val="00892843"/>
    <w:rsid w:val="00893810"/>
    <w:rsid w:val="00893DCE"/>
    <w:rsid w:val="00895808"/>
    <w:rsid w:val="00896825"/>
    <w:rsid w:val="008A0BBC"/>
    <w:rsid w:val="008A1E54"/>
    <w:rsid w:val="008A244F"/>
    <w:rsid w:val="008A7A94"/>
    <w:rsid w:val="008B45C7"/>
    <w:rsid w:val="008B48D3"/>
    <w:rsid w:val="008C0990"/>
    <w:rsid w:val="008C3C68"/>
    <w:rsid w:val="008C7E8E"/>
    <w:rsid w:val="008D0570"/>
    <w:rsid w:val="008D0AE2"/>
    <w:rsid w:val="008D41A2"/>
    <w:rsid w:val="008D7DB2"/>
    <w:rsid w:val="008E0A60"/>
    <w:rsid w:val="008E1726"/>
    <w:rsid w:val="008E31B0"/>
    <w:rsid w:val="008F3C1E"/>
    <w:rsid w:val="00900624"/>
    <w:rsid w:val="00905CAD"/>
    <w:rsid w:val="0090740E"/>
    <w:rsid w:val="00910020"/>
    <w:rsid w:val="00917BB3"/>
    <w:rsid w:val="00917F11"/>
    <w:rsid w:val="00922A0B"/>
    <w:rsid w:val="00925342"/>
    <w:rsid w:val="00931688"/>
    <w:rsid w:val="00933F0E"/>
    <w:rsid w:val="00940A7E"/>
    <w:rsid w:val="009411CB"/>
    <w:rsid w:val="0094259C"/>
    <w:rsid w:val="00943CFC"/>
    <w:rsid w:val="00944573"/>
    <w:rsid w:val="00945A99"/>
    <w:rsid w:val="00946D36"/>
    <w:rsid w:val="00951EAE"/>
    <w:rsid w:val="0095206E"/>
    <w:rsid w:val="00953456"/>
    <w:rsid w:val="00955EE2"/>
    <w:rsid w:val="00963490"/>
    <w:rsid w:val="0097149C"/>
    <w:rsid w:val="00972C4D"/>
    <w:rsid w:val="00976FCE"/>
    <w:rsid w:val="00990833"/>
    <w:rsid w:val="00990BAF"/>
    <w:rsid w:val="00990CA8"/>
    <w:rsid w:val="0099155A"/>
    <w:rsid w:val="00992F26"/>
    <w:rsid w:val="009A0E29"/>
    <w:rsid w:val="009A1F5A"/>
    <w:rsid w:val="009A2BBD"/>
    <w:rsid w:val="009A571E"/>
    <w:rsid w:val="009A7D25"/>
    <w:rsid w:val="009B1545"/>
    <w:rsid w:val="009B4F7F"/>
    <w:rsid w:val="009B6B02"/>
    <w:rsid w:val="009B6D0E"/>
    <w:rsid w:val="009C0E57"/>
    <w:rsid w:val="009C580E"/>
    <w:rsid w:val="009C5A8D"/>
    <w:rsid w:val="009C5E79"/>
    <w:rsid w:val="009C73FC"/>
    <w:rsid w:val="009D0331"/>
    <w:rsid w:val="009D276C"/>
    <w:rsid w:val="009D28FE"/>
    <w:rsid w:val="009D6FF2"/>
    <w:rsid w:val="009E00D0"/>
    <w:rsid w:val="009E0506"/>
    <w:rsid w:val="009E0D8F"/>
    <w:rsid w:val="009E2BA0"/>
    <w:rsid w:val="009E4DB4"/>
    <w:rsid w:val="009E6949"/>
    <w:rsid w:val="009F6F68"/>
    <w:rsid w:val="00A00C56"/>
    <w:rsid w:val="00A0297F"/>
    <w:rsid w:val="00A106A8"/>
    <w:rsid w:val="00A126EC"/>
    <w:rsid w:val="00A14B45"/>
    <w:rsid w:val="00A15C4C"/>
    <w:rsid w:val="00A17756"/>
    <w:rsid w:val="00A207D5"/>
    <w:rsid w:val="00A2379A"/>
    <w:rsid w:val="00A24467"/>
    <w:rsid w:val="00A2494E"/>
    <w:rsid w:val="00A268B0"/>
    <w:rsid w:val="00A26CF9"/>
    <w:rsid w:val="00A34B83"/>
    <w:rsid w:val="00A34C3C"/>
    <w:rsid w:val="00A43C1F"/>
    <w:rsid w:val="00A44934"/>
    <w:rsid w:val="00A46EE1"/>
    <w:rsid w:val="00A5071C"/>
    <w:rsid w:val="00A518FA"/>
    <w:rsid w:val="00A51931"/>
    <w:rsid w:val="00A53BCF"/>
    <w:rsid w:val="00A56025"/>
    <w:rsid w:val="00A6027B"/>
    <w:rsid w:val="00A63E25"/>
    <w:rsid w:val="00A65294"/>
    <w:rsid w:val="00A654C7"/>
    <w:rsid w:val="00A70866"/>
    <w:rsid w:val="00A7495A"/>
    <w:rsid w:val="00A75E78"/>
    <w:rsid w:val="00A765DF"/>
    <w:rsid w:val="00A81705"/>
    <w:rsid w:val="00A86763"/>
    <w:rsid w:val="00A90DC3"/>
    <w:rsid w:val="00A92CB1"/>
    <w:rsid w:val="00A92CEA"/>
    <w:rsid w:val="00A93103"/>
    <w:rsid w:val="00AA04C9"/>
    <w:rsid w:val="00AA0752"/>
    <w:rsid w:val="00AA477B"/>
    <w:rsid w:val="00AA5D62"/>
    <w:rsid w:val="00AA6022"/>
    <w:rsid w:val="00AB00A3"/>
    <w:rsid w:val="00AB2498"/>
    <w:rsid w:val="00AB3325"/>
    <w:rsid w:val="00AB694F"/>
    <w:rsid w:val="00AB6A5F"/>
    <w:rsid w:val="00AC1064"/>
    <w:rsid w:val="00AC18D4"/>
    <w:rsid w:val="00AC2934"/>
    <w:rsid w:val="00AC496D"/>
    <w:rsid w:val="00AC626E"/>
    <w:rsid w:val="00AC7100"/>
    <w:rsid w:val="00AD3DDF"/>
    <w:rsid w:val="00AD405A"/>
    <w:rsid w:val="00AE01FF"/>
    <w:rsid w:val="00AE0B3D"/>
    <w:rsid w:val="00AE29E3"/>
    <w:rsid w:val="00AE367F"/>
    <w:rsid w:val="00AE4661"/>
    <w:rsid w:val="00AF3C2E"/>
    <w:rsid w:val="00B01842"/>
    <w:rsid w:val="00B045CE"/>
    <w:rsid w:val="00B0521B"/>
    <w:rsid w:val="00B108E9"/>
    <w:rsid w:val="00B13446"/>
    <w:rsid w:val="00B13B58"/>
    <w:rsid w:val="00B179A5"/>
    <w:rsid w:val="00B22389"/>
    <w:rsid w:val="00B22549"/>
    <w:rsid w:val="00B232AD"/>
    <w:rsid w:val="00B24C38"/>
    <w:rsid w:val="00B24D33"/>
    <w:rsid w:val="00B30E08"/>
    <w:rsid w:val="00B3157B"/>
    <w:rsid w:val="00B31E8E"/>
    <w:rsid w:val="00B33955"/>
    <w:rsid w:val="00B358E0"/>
    <w:rsid w:val="00B36DD7"/>
    <w:rsid w:val="00B37F18"/>
    <w:rsid w:val="00B41C2A"/>
    <w:rsid w:val="00B424C4"/>
    <w:rsid w:val="00B435EF"/>
    <w:rsid w:val="00B51B1D"/>
    <w:rsid w:val="00B55C6D"/>
    <w:rsid w:val="00B65852"/>
    <w:rsid w:val="00B65CE9"/>
    <w:rsid w:val="00B702A6"/>
    <w:rsid w:val="00B72417"/>
    <w:rsid w:val="00B74518"/>
    <w:rsid w:val="00B755FF"/>
    <w:rsid w:val="00B760B1"/>
    <w:rsid w:val="00B76463"/>
    <w:rsid w:val="00B76AB4"/>
    <w:rsid w:val="00B81771"/>
    <w:rsid w:val="00B82A7B"/>
    <w:rsid w:val="00B85007"/>
    <w:rsid w:val="00B87919"/>
    <w:rsid w:val="00B87D64"/>
    <w:rsid w:val="00B9258C"/>
    <w:rsid w:val="00B93AF7"/>
    <w:rsid w:val="00B94DB4"/>
    <w:rsid w:val="00BA5D6E"/>
    <w:rsid w:val="00BA6EB8"/>
    <w:rsid w:val="00BA77E8"/>
    <w:rsid w:val="00BB11C7"/>
    <w:rsid w:val="00BB1A0F"/>
    <w:rsid w:val="00BB20AA"/>
    <w:rsid w:val="00BB7AFA"/>
    <w:rsid w:val="00BC1448"/>
    <w:rsid w:val="00BC2A9B"/>
    <w:rsid w:val="00BC702E"/>
    <w:rsid w:val="00BC77D7"/>
    <w:rsid w:val="00BCFAFB"/>
    <w:rsid w:val="00BD2B9D"/>
    <w:rsid w:val="00BD4AAF"/>
    <w:rsid w:val="00BD6837"/>
    <w:rsid w:val="00BE0BBE"/>
    <w:rsid w:val="00BE1003"/>
    <w:rsid w:val="00BE5B94"/>
    <w:rsid w:val="00BF0C84"/>
    <w:rsid w:val="00BF0F86"/>
    <w:rsid w:val="00BF1081"/>
    <w:rsid w:val="00BF2AF7"/>
    <w:rsid w:val="00BF45A5"/>
    <w:rsid w:val="00BF5470"/>
    <w:rsid w:val="00C002CD"/>
    <w:rsid w:val="00C0041E"/>
    <w:rsid w:val="00C04207"/>
    <w:rsid w:val="00C0593D"/>
    <w:rsid w:val="00C107CF"/>
    <w:rsid w:val="00C10FAE"/>
    <w:rsid w:val="00C12E53"/>
    <w:rsid w:val="00C160B6"/>
    <w:rsid w:val="00C20329"/>
    <w:rsid w:val="00C2088B"/>
    <w:rsid w:val="00C2619D"/>
    <w:rsid w:val="00C266AA"/>
    <w:rsid w:val="00C30F3A"/>
    <w:rsid w:val="00C32F70"/>
    <w:rsid w:val="00C422D3"/>
    <w:rsid w:val="00C46A5F"/>
    <w:rsid w:val="00C47B96"/>
    <w:rsid w:val="00C5059C"/>
    <w:rsid w:val="00C5205D"/>
    <w:rsid w:val="00C535C7"/>
    <w:rsid w:val="00C53C57"/>
    <w:rsid w:val="00C55338"/>
    <w:rsid w:val="00C67D61"/>
    <w:rsid w:val="00C70084"/>
    <w:rsid w:val="00C703E9"/>
    <w:rsid w:val="00C70D74"/>
    <w:rsid w:val="00C7247F"/>
    <w:rsid w:val="00C76C0F"/>
    <w:rsid w:val="00C7746B"/>
    <w:rsid w:val="00C77A5B"/>
    <w:rsid w:val="00C80632"/>
    <w:rsid w:val="00C8085E"/>
    <w:rsid w:val="00C83361"/>
    <w:rsid w:val="00C85EBF"/>
    <w:rsid w:val="00C87BB5"/>
    <w:rsid w:val="00C90E07"/>
    <w:rsid w:val="00C93CD1"/>
    <w:rsid w:val="00C93F49"/>
    <w:rsid w:val="00CA5CA0"/>
    <w:rsid w:val="00CA73BC"/>
    <w:rsid w:val="00CB0708"/>
    <w:rsid w:val="00CB1188"/>
    <w:rsid w:val="00CB2596"/>
    <w:rsid w:val="00CB4C9D"/>
    <w:rsid w:val="00CC3593"/>
    <w:rsid w:val="00CC49C6"/>
    <w:rsid w:val="00CC5705"/>
    <w:rsid w:val="00CC6F47"/>
    <w:rsid w:val="00CD244C"/>
    <w:rsid w:val="00CD41FC"/>
    <w:rsid w:val="00CD6013"/>
    <w:rsid w:val="00CD796B"/>
    <w:rsid w:val="00CE258D"/>
    <w:rsid w:val="00CE37CB"/>
    <w:rsid w:val="00CE65C3"/>
    <w:rsid w:val="00CF649F"/>
    <w:rsid w:val="00D01885"/>
    <w:rsid w:val="00D022C0"/>
    <w:rsid w:val="00D030DA"/>
    <w:rsid w:val="00D03DC1"/>
    <w:rsid w:val="00D04D25"/>
    <w:rsid w:val="00D05D23"/>
    <w:rsid w:val="00D06AA4"/>
    <w:rsid w:val="00D07543"/>
    <w:rsid w:val="00D2273D"/>
    <w:rsid w:val="00D237EC"/>
    <w:rsid w:val="00D31A53"/>
    <w:rsid w:val="00D3682F"/>
    <w:rsid w:val="00D40224"/>
    <w:rsid w:val="00D40FDD"/>
    <w:rsid w:val="00D43138"/>
    <w:rsid w:val="00D43CD9"/>
    <w:rsid w:val="00D5106B"/>
    <w:rsid w:val="00D51A64"/>
    <w:rsid w:val="00D57394"/>
    <w:rsid w:val="00D70BBE"/>
    <w:rsid w:val="00D71146"/>
    <w:rsid w:val="00D72239"/>
    <w:rsid w:val="00D72A69"/>
    <w:rsid w:val="00D745C9"/>
    <w:rsid w:val="00D755BF"/>
    <w:rsid w:val="00D77DA6"/>
    <w:rsid w:val="00D808A6"/>
    <w:rsid w:val="00D835EF"/>
    <w:rsid w:val="00D83D8A"/>
    <w:rsid w:val="00D84556"/>
    <w:rsid w:val="00D8738E"/>
    <w:rsid w:val="00D91F09"/>
    <w:rsid w:val="00D95B4B"/>
    <w:rsid w:val="00D960FA"/>
    <w:rsid w:val="00D9747A"/>
    <w:rsid w:val="00DA088A"/>
    <w:rsid w:val="00DA1A62"/>
    <w:rsid w:val="00DA428B"/>
    <w:rsid w:val="00DA476A"/>
    <w:rsid w:val="00DA504D"/>
    <w:rsid w:val="00DB2D90"/>
    <w:rsid w:val="00DB363C"/>
    <w:rsid w:val="00DC30EC"/>
    <w:rsid w:val="00DD2E94"/>
    <w:rsid w:val="00DD3807"/>
    <w:rsid w:val="00DD3B9D"/>
    <w:rsid w:val="00DD615E"/>
    <w:rsid w:val="00DE02E8"/>
    <w:rsid w:val="00DE0FDF"/>
    <w:rsid w:val="00DE5163"/>
    <w:rsid w:val="00DF0885"/>
    <w:rsid w:val="00DF2A67"/>
    <w:rsid w:val="00DF68DF"/>
    <w:rsid w:val="00E007D2"/>
    <w:rsid w:val="00E023AF"/>
    <w:rsid w:val="00E0538A"/>
    <w:rsid w:val="00E10A61"/>
    <w:rsid w:val="00E17042"/>
    <w:rsid w:val="00E222A6"/>
    <w:rsid w:val="00E270AD"/>
    <w:rsid w:val="00E2D100"/>
    <w:rsid w:val="00E2F685"/>
    <w:rsid w:val="00E30088"/>
    <w:rsid w:val="00E31E70"/>
    <w:rsid w:val="00E335F2"/>
    <w:rsid w:val="00E4344B"/>
    <w:rsid w:val="00E44085"/>
    <w:rsid w:val="00E44B9D"/>
    <w:rsid w:val="00E455A2"/>
    <w:rsid w:val="00E52A1D"/>
    <w:rsid w:val="00E53A50"/>
    <w:rsid w:val="00E53B27"/>
    <w:rsid w:val="00E53FBC"/>
    <w:rsid w:val="00E55BD4"/>
    <w:rsid w:val="00E57BD0"/>
    <w:rsid w:val="00E61031"/>
    <w:rsid w:val="00E61917"/>
    <w:rsid w:val="00E638AA"/>
    <w:rsid w:val="00E63B24"/>
    <w:rsid w:val="00E75317"/>
    <w:rsid w:val="00E75952"/>
    <w:rsid w:val="00E76D54"/>
    <w:rsid w:val="00E77623"/>
    <w:rsid w:val="00E85FAF"/>
    <w:rsid w:val="00E861E5"/>
    <w:rsid w:val="00E92C8B"/>
    <w:rsid w:val="00E96D9C"/>
    <w:rsid w:val="00EA354C"/>
    <w:rsid w:val="00EA7FED"/>
    <w:rsid w:val="00EB28A4"/>
    <w:rsid w:val="00EB2AE3"/>
    <w:rsid w:val="00EB2E0F"/>
    <w:rsid w:val="00EB4BA3"/>
    <w:rsid w:val="00EB54E3"/>
    <w:rsid w:val="00EB67FB"/>
    <w:rsid w:val="00EC6571"/>
    <w:rsid w:val="00ED16A0"/>
    <w:rsid w:val="00ED1FED"/>
    <w:rsid w:val="00ED244F"/>
    <w:rsid w:val="00ED43D7"/>
    <w:rsid w:val="00ED4597"/>
    <w:rsid w:val="00ED470D"/>
    <w:rsid w:val="00ED4DA5"/>
    <w:rsid w:val="00ED4FF6"/>
    <w:rsid w:val="00EE01F3"/>
    <w:rsid w:val="00EE0789"/>
    <w:rsid w:val="00EE1316"/>
    <w:rsid w:val="00EE1C75"/>
    <w:rsid w:val="00EE423F"/>
    <w:rsid w:val="00EE44DA"/>
    <w:rsid w:val="00EE5730"/>
    <w:rsid w:val="00EE5BA7"/>
    <w:rsid w:val="00EF2EDF"/>
    <w:rsid w:val="00EF4BD2"/>
    <w:rsid w:val="00EF685D"/>
    <w:rsid w:val="00EF7255"/>
    <w:rsid w:val="00EF7461"/>
    <w:rsid w:val="00EF76D1"/>
    <w:rsid w:val="00F02311"/>
    <w:rsid w:val="00F05611"/>
    <w:rsid w:val="00F113A1"/>
    <w:rsid w:val="00F12C10"/>
    <w:rsid w:val="00F13DC9"/>
    <w:rsid w:val="00F15517"/>
    <w:rsid w:val="00F263AB"/>
    <w:rsid w:val="00F3013E"/>
    <w:rsid w:val="00F32440"/>
    <w:rsid w:val="00F328DC"/>
    <w:rsid w:val="00F40424"/>
    <w:rsid w:val="00F42BDE"/>
    <w:rsid w:val="00F42E10"/>
    <w:rsid w:val="00F52322"/>
    <w:rsid w:val="00F533A9"/>
    <w:rsid w:val="00F625F5"/>
    <w:rsid w:val="00F664D6"/>
    <w:rsid w:val="00F7063F"/>
    <w:rsid w:val="00F7180F"/>
    <w:rsid w:val="00F7512E"/>
    <w:rsid w:val="00F76FCD"/>
    <w:rsid w:val="00F775BC"/>
    <w:rsid w:val="00F826FB"/>
    <w:rsid w:val="00F83828"/>
    <w:rsid w:val="00F83DE9"/>
    <w:rsid w:val="00F85FBE"/>
    <w:rsid w:val="00F87B5F"/>
    <w:rsid w:val="00F905F9"/>
    <w:rsid w:val="00F91419"/>
    <w:rsid w:val="00F92703"/>
    <w:rsid w:val="00F92B51"/>
    <w:rsid w:val="00F9405C"/>
    <w:rsid w:val="00F9414F"/>
    <w:rsid w:val="00F9594D"/>
    <w:rsid w:val="00F96DA9"/>
    <w:rsid w:val="00FA1116"/>
    <w:rsid w:val="00FA1C18"/>
    <w:rsid w:val="00FA268D"/>
    <w:rsid w:val="00FA2AB6"/>
    <w:rsid w:val="00FA2D4D"/>
    <w:rsid w:val="00FB2B27"/>
    <w:rsid w:val="00FB2D6A"/>
    <w:rsid w:val="00FB433D"/>
    <w:rsid w:val="00FC09AC"/>
    <w:rsid w:val="00FC3E5A"/>
    <w:rsid w:val="00FC72CE"/>
    <w:rsid w:val="00FD047E"/>
    <w:rsid w:val="00FD06B9"/>
    <w:rsid w:val="00FD0758"/>
    <w:rsid w:val="00FD145D"/>
    <w:rsid w:val="00FD4208"/>
    <w:rsid w:val="00FD45F1"/>
    <w:rsid w:val="00FD5163"/>
    <w:rsid w:val="00FD57DF"/>
    <w:rsid w:val="00FE2505"/>
    <w:rsid w:val="00FF7416"/>
    <w:rsid w:val="00FF7800"/>
    <w:rsid w:val="00FF7C21"/>
    <w:rsid w:val="017BF5C1"/>
    <w:rsid w:val="018288E8"/>
    <w:rsid w:val="0183B595"/>
    <w:rsid w:val="01C2817B"/>
    <w:rsid w:val="01DEBAD1"/>
    <w:rsid w:val="02133F90"/>
    <w:rsid w:val="024CBE60"/>
    <w:rsid w:val="026BE8AF"/>
    <w:rsid w:val="028EC05A"/>
    <w:rsid w:val="02ED304F"/>
    <w:rsid w:val="03A5F423"/>
    <w:rsid w:val="03C3F5E8"/>
    <w:rsid w:val="03C57B62"/>
    <w:rsid w:val="03CF3D6B"/>
    <w:rsid w:val="0402AB81"/>
    <w:rsid w:val="0435A141"/>
    <w:rsid w:val="06974BF8"/>
    <w:rsid w:val="06C75CF1"/>
    <w:rsid w:val="06FEF4A6"/>
    <w:rsid w:val="0746A2AD"/>
    <w:rsid w:val="075C9161"/>
    <w:rsid w:val="07901BFD"/>
    <w:rsid w:val="07BDBB6E"/>
    <w:rsid w:val="07C7C098"/>
    <w:rsid w:val="08599F1B"/>
    <w:rsid w:val="08FB8E60"/>
    <w:rsid w:val="09101A31"/>
    <w:rsid w:val="094DED43"/>
    <w:rsid w:val="09557D34"/>
    <w:rsid w:val="09B0F290"/>
    <w:rsid w:val="09D824BF"/>
    <w:rsid w:val="0A0FC7E6"/>
    <w:rsid w:val="0A21E839"/>
    <w:rsid w:val="0B2A2700"/>
    <w:rsid w:val="0B620E8A"/>
    <w:rsid w:val="0BE7DE02"/>
    <w:rsid w:val="0C11F5C7"/>
    <w:rsid w:val="0C25BFD0"/>
    <w:rsid w:val="0C46BC93"/>
    <w:rsid w:val="0C7D44EA"/>
    <w:rsid w:val="0C874998"/>
    <w:rsid w:val="0CFD99BB"/>
    <w:rsid w:val="0D507945"/>
    <w:rsid w:val="0D5137F5"/>
    <w:rsid w:val="0D6887D0"/>
    <w:rsid w:val="0DBE9C4F"/>
    <w:rsid w:val="0DBFE9C2"/>
    <w:rsid w:val="0E5D636E"/>
    <w:rsid w:val="0EAE57E4"/>
    <w:rsid w:val="0EC0FAA8"/>
    <w:rsid w:val="0F3CBD57"/>
    <w:rsid w:val="0FA53233"/>
    <w:rsid w:val="0FBA7D33"/>
    <w:rsid w:val="0FCCC33C"/>
    <w:rsid w:val="0FEAC331"/>
    <w:rsid w:val="102FDB04"/>
    <w:rsid w:val="1055EAF3"/>
    <w:rsid w:val="106FC42B"/>
    <w:rsid w:val="109D95F6"/>
    <w:rsid w:val="112024AF"/>
    <w:rsid w:val="114040FC"/>
    <w:rsid w:val="114FE442"/>
    <w:rsid w:val="11A3DF4F"/>
    <w:rsid w:val="11ABB6DF"/>
    <w:rsid w:val="1230A5E6"/>
    <w:rsid w:val="129FBA3E"/>
    <w:rsid w:val="12B22EFA"/>
    <w:rsid w:val="12BB40C6"/>
    <w:rsid w:val="12EB952D"/>
    <w:rsid w:val="13155215"/>
    <w:rsid w:val="137117AB"/>
    <w:rsid w:val="13AAC55B"/>
    <w:rsid w:val="13C5603E"/>
    <w:rsid w:val="14BF2763"/>
    <w:rsid w:val="14F206F4"/>
    <w:rsid w:val="151B601D"/>
    <w:rsid w:val="153412CC"/>
    <w:rsid w:val="15A51D3B"/>
    <w:rsid w:val="15B1703B"/>
    <w:rsid w:val="15B64DFD"/>
    <w:rsid w:val="15F0BCFE"/>
    <w:rsid w:val="1625E5B7"/>
    <w:rsid w:val="1640E6D8"/>
    <w:rsid w:val="1655BAD8"/>
    <w:rsid w:val="16685214"/>
    <w:rsid w:val="1697579B"/>
    <w:rsid w:val="16A5B6B9"/>
    <w:rsid w:val="16B5CE9F"/>
    <w:rsid w:val="16DEACFB"/>
    <w:rsid w:val="17611848"/>
    <w:rsid w:val="176893D4"/>
    <w:rsid w:val="177D65B8"/>
    <w:rsid w:val="17F1775C"/>
    <w:rsid w:val="17F4CA39"/>
    <w:rsid w:val="17F689ED"/>
    <w:rsid w:val="184895C3"/>
    <w:rsid w:val="184A71B3"/>
    <w:rsid w:val="186BF21A"/>
    <w:rsid w:val="187A18B0"/>
    <w:rsid w:val="18954992"/>
    <w:rsid w:val="18958982"/>
    <w:rsid w:val="18E8D9A7"/>
    <w:rsid w:val="18FFC27D"/>
    <w:rsid w:val="190B60F1"/>
    <w:rsid w:val="192AB798"/>
    <w:rsid w:val="197D6FFC"/>
    <w:rsid w:val="19891211"/>
    <w:rsid w:val="199ED885"/>
    <w:rsid w:val="19CF6BA8"/>
    <w:rsid w:val="1A694EA3"/>
    <w:rsid w:val="1A765C27"/>
    <w:rsid w:val="1AC716D7"/>
    <w:rsid w:val="1AE11501"/>
    <w:rsid w:val="1B35238B"/>
    <w:rsid w:val="1B728765"/>
    <w:rsid w:val="1BE03609"/>
    <w:rsid w:val="1BED6BCB"/>
    <w:rsid w:val="1C036546"/>
    <w:rsid w:val="1C94FD87"/>
    <w:rsid w:val="1CC8302B"/>
    <w:rsid w:val="1CFE2C30"/>
    <w:rsid w:val="1D3A3378"/>
    <w:rsid w:val="1DCFF447"/>
    <w:rsid w:val="1DDAAE57"/>
    <w:rsid w:val="1F1A09F0"/>
    <w:rsid w:val="1F77D931"/>
    <w:rsid w:val="202B8543"/>
    <w:rsid w:val="2092F715"/>
    <w:rsid w:val="20FC5316"/>
    <w:rsid w:val="2149BCE0"/>
    <w:rsid w:val="2196B4E7"/>
    <w:rsid w:val="21AF88D7"/>
    <w:rsid w:val="2259BDB8"/>
    <w:rsid w:val="229ACA75"/>
    <w:rsid w:val="22C6AD3E"/>
    <w:rsid w:val="232127F3"/>
    <w:rsid w:val="23C6F71D"/>
    <w:rsid w:val="23E54199"/>
    <w:rsid w:val="241D87AD"/>
    <w:rsid w:val="2429883D"/>
    <w:rsid w:val="24335D24"/>
    <w:rsid w:val="24609E72"/>
    <w:rsid w:val="24BE139A"/>
    <w:rsid w:val="253B5CF7"/>
    <w:rsid w:val="254E064C"/>
    <w:rsid w:val="2599785D"/>
    <w:rsid w:val="2690DCA4"/>
    <w:rsid w:val="26C2530B"/>
    <w:rsid w:val="26D979C3"/>
    <w:rsid w:val="26EF30FB"/>
    <w:rsid w:val="26F6004B"/>
    <w:rsid w:val="2704E393"/>
    <w:rsid w:val="2719BC75"/>
    <w:rsid w:val="2729657F"/>
    <w:rsid w:val="285CE3D6"/>
    <w:rsid w:val="286E106C"/>
    <w:rsid w:val="2890D7DA"/>
    <w:rsid w:val="28B0C9E4"/>
    <w:rsid w:val="28D796AE"/>
    <w:rsid w:val="28ED92F3"/>
    <w:rsid w:val="293B1C44"/>
    <w:rsid w:val="2945D042"/>
    <w:rsid w:val="295D365A"/>
    <w:rsid w:val="29CCE9E5"/>
    <w:rsid w:val="2A28D1C1"/>
    <w:rsid w:val="2A43A948"/>
    <w:rsid w:val="2A7BEE5D"/>
    <w:rsid w:val="2A8BF738"/>
    <w:rsid w:val="2B29B9F1"/>
    <w:rsid w:val="2BB1C500"/>
    <w:rsid w:val="2C22BE25"/>
    <w:rsid w:val="2C63FE97"/>
    <w:rsid w:val="2CA91617"/>
    <w:rsid w:val="2CAB0E3F"/>
    <w:rsid w:val="2D3D26DC"/>
    <w:rsid w:val="2D3E2C6E"/>
    <w:rsid w:val="2D471838"/>
    <w:rsid w:val="2D8DA7CE"/>
    <w:rsid w:val="2DB5B759"/>
    <w:rsid w:val="2DE2DF6A"/>
    <w:rsid w:val="2DF48EBB"/>
    <w:rsid w:val="2DF5195A"/>
    <w:rsid w:val="2E23C321"/>
    <w:rsid w:val="2E590ABA"/>
    <w:rsid w:val="2E9B61FB"/>
    <w:rsid w:val="2EE53F53"/>
    <w:rsid w:val="2F83D829"/>
    <w:rsid w:val="30253661"/>
    <w:rsid w:val="3038841E"/>
    <w:rsid w:val="30DABBA4"/>
    <w:rsid w:val="30EFF651"/>
    <w:rsid w:val="30F1F308"/>
    <w:rsid w:val="321DC85F"/>
    <w:rsid w:val="323A489E"/>
    <w:rsid w:val="33347AE8"/>
    <w:rsid w:val="333CCB0E"/>
    <w:rsid w:val="3386990B"/>
    <w:rsid w:val="33BF0554"/>
    <w:rsid w:val="33C378A2"/>
    <w:rsid w:val="33E04011"/>
    <w:rsid w:val="33E11A01"/>
    <w:rsid w:val="33EA44C4"/>
    <w:rsid w:val="33FBFDE7"/>
    <w:rsid w:val="34F8E01A"/>
    <w:rsid w:val="34FBBD9E"/>
    <w:rsid w:val="3525C592"/>
    <w:rsid w:val="354F7230"/>
    <w:rsid w:val="357388E0"/>
    <w:rsid w:val="35B98689"/>
    <w:rsid w:val="35CED0DA"/>
    <w:rsid w:val="36C1195D"/>
    <w:rsid w:val="370F0381"/>
    <w:rsid w:val="372F771A"/>
    <w:rsid w:val="378C2D6E"/>
    <w:rsid w:val="37993722"/>
    <w:rsid w:val="37B94ED7"/>
    <w:rsid w:val="3815339E"/>
    <w:rsid w:val="383B65E0"/>
    <w:rsid w:val="384C7F96"/>
    <w:rsid w:val="38ED9F02"/>
    <w:rsid w:val="394E75C9"/>
    <w:rsid w:val="39660F41"/>
    <w:rsid w:val="396BA821"/>
    <w:rsid w:val="3974510C"/>
    <w:rsid w:val="39912236"/>
    <w:rsid w:val="39B03A56"/>
    <w:rsid w:val="3A5448B3"/>
    <w:rsid w:val="3A5B7BA4"/>
    <w:rsid w:val="3A6C64EA"/>
    <w:rsid w:val="3A7F6F02"/>
    <w:rsid w:val="3ABB1A55"/>
    <w:rsid w:val="3ABE0F9C"/>
    <w:rsid w:val="3AC839D2"/>
    <w:rsid w:val="3B0A69C8"/>
    <w:rsid w:val="3C24F66C"/>
    <w:rsid w:val="3CAD1E2E"/>
    <w:rsid w:val="3CE62C5E"/>
    <w:rsid w:val="3D240BCE"/>
    <w:rsid w:val="3D324388"/>
    <w:rsid w:val="3D3EA93B"/>
    <w:rsid w:val="3D49F151"/>
    <w:rsid w:val="3D880C33"/>
    <w:rsid w:val="3D8D66DA"/>
    <w:rsid w:val="3E071C58"/>
    <w:rsid w:val="3E14A5D7"/>
    <w:rsid w:val="3E2C5B04"/>
    <w:rsid w:val="3E8D7716"/>
    <w:rsid w:val="3E9892B3"/>
    <w:rsid w:val="3EF1A44C"/>
    <w:rsid w:val="3EF39F49"/>
    <w:rsid w:val="3FF23EF5"/>
    <w:rsid w:val="402A9297"/>
    <w:rsid w:val="4043B294"/>
    <w:rsid w:val="4056F166"/>
    <w:rsid w:val="40F31FFE"/>
    <w:rsid w:val="41727062"/>
    <w:rsid w:val="422D9514"/>
    <w:rsid w:val="427EEC46"/>
    <w:rsid w:val="42AFB5E3"/>
    <w:rsid w:val="43470800"/>
    <w:rsid w:val="43892FD2"/>
    <w:rsid w:val="439D0486"/>
    <w:rsid w:val="4418071D"/>
    <w:rsid w:val="441FA015"/>
    <w:rsid w:val="44298C6D"/>
    <w:rsid w:val="4479C1EE"/>
    <w:rsid w:val="447CFF0B"/>
    <w:rsid w:val="449C76AF"/>
    <w:rsid w:val="44EB9A1F"/>
    <w:rsid w:val="451D8A98"/>
    <w:rsid w:val="45892F49"/>
    <w:rsid w:val="45BE2C83"/>
    <w:rsid w:val="45C0B3DA"/>
    <w:rsid w:val="45FDB83D"/>
    <w:rsid w:val="461D65BA"/>
    <w:rsid w:val="4623BC7E"/>
    <w:rsid w:val="466102E0"/>
    <w:rsid w:val="46A7B775"/>
    <w:rsid w:val="46AE1064"/>
    <w:rsid w:val="47087071"/>
    <w:rsid w:val="47FAE47B"/>
    <w:rsid w:val="48064CB4"/>
    <w:rsid w:val="4829A29D"/>
    <w:rsid w:val="48ADFA1E"/>
    <w:rsid w:val="490FAFC8"/>
    <w:rsid w:val="49279081"/>
    <w:rsid w:val="49608747"/>
    <w:rsid w:val="49C1198F"/>
    <w:rsid w:val="4A475A62"/>
    <w:rsid w:val="4A5991E1"/>
    <w:rsid w:val="4A7E6070"/>
    <w:rsid w:val="4A8B0B04"/>
    <w:rsid w:val="4A983268"/>
    <w:rsid w:val="4AC94044"/>
    <w:rsid w:val="4AE31E00"/>
    <w:rsid w:val="4B1E9D2E"/>
    <w:rsid w:val="4B3C9553"/>
    <w:rsid w:val="4B5DB781"/>
    <w:rsid w:val="4C338D0A"/>
    <w:rsid w:val="4C500084"/>
    <w:rsid w:val="4C6F6735"/>
    <w:rsid w:val="4CA949F4"/>
    <w:rsid w:val="4CB92641"/>
    <w:rsid w:val="4CC81EB2"/>
    <w:rsid w:val="4CDBDD58"/>
    <w:rsid w:val="4CFE7220"/>
    <w:rsid w:val="4D016E88"/>
    <w:rsid w:val="4D52EFDF"/>
    <w:rsid w:val="4D84FC01"/>
    <w:rsid w:val="4DA20FFC"/>
    <w:rsid w:val="4E2537DC"/>
    <w:rsid w:val="4E4F6459"/>
    <w:rsid w:val="4E551FD4"/>
    <w:rsid w:val="4EBCA1CA"/>
    <w:rsid w:val="4EC89659"/>
    <w:rsid w:val="4F115479"/>
    <w:rsid w:val="4F3DC156"/>
    <w:rsid w:val="4F4890CF"/>
    <w:rsid w:val="4F958C97"/>
    <w:rsid w:val="4FF203C1"/>
    <w:rsid w:val="510B3FD0"/>
    <w:rsid w:val="51120835"/>
    <w:rsid w:val="5130AD33"/>
    <w:rsid w:val="514F6F38"/>
    <w:rsid w:val="51A40E67"/>
    <w:rsid w:val="51C97350"/>
    <w:rsid w:val="522766BC"/>
    <w:rsid w:val="5228A30B"/>
    <w:rsid w:val="5233C5C2"/>
    <w:rsid w:val="526840C3"/>
    <w:rsid w:val="526DDEAB"/>
    <w:rsid w:val="5290E7DA"/>
    <w:rsid w:val="52A64DBA"/>
    <w:rsid w:val="52B04FD8"/>
    <w:rsid w:val="52BABDA2"/>
    <w:rsid w:val="5333D194"/>
    <w:rsid w:val="53BEB16D"/>
    <w:rsid w:val="5402902F"/>
    <w:rsid w:val="540749B0"/>
    <w:rsid w:val="547EF9A4"/>
    <w:rsid w:val="549ED6B7"/>
    <w:rsid w:val="55DDA0BF"/>
    <w:rsid w:val="56110E12"/>
    <w:rsid w:val="5612E085"/>
    <w:rsid w:val="563A0AA1"/>
    <w:rsid w:val="5646DEB5"/>
    <w:rsid w:val="56605734"/>
    <w:rsid w:val="56692026"/>
    <w:rsid w:val="56AE2842"/>
    <w:rsid w:val="56D0E2FB"/>
    <w:rsid w:val="56DA6DC9"/>
    <w:rsid w:val="5718D98F"/>
    <w:rsid w:val="573029D5"/>
    <w:rsid w:val="573C1508"/>
    <w:rsid w:val="575041F2"/>
    <w:rsid w:val="5793AF2A"/>
    <w:rsid w:val="57BDD747"/>
    <w:rsid w:val="58008303"/>
    <w:rsid w:val="5802E831"/>
    <w:rsid w:val="580DA445"/>
    <w:rsid w:val="5833F1E3"/>
    <w:rsid w:val="5856AAAB"/>
    <w:rsid w:val="585EDC64"/>
    <w:rsid w:val="58645869"/>
    <w:rsid w:val="58800FE9"/>
    <w:rsid w:val="58F7DA9D"/>
    <w:rsid w:val="58FECF21"/>
    <w:rsid w:val="593158DB"/>
    <w:rsid w:val="594BAFD3"/>
    <w:rsid w:val="598DC725"/>
    <w:rsid w:val="59D62D4B"/>
    <w:rsid w:val="59EEF320"/>
    <w:rsid w:val="59EF6625"/>
    <w:rsid w:val="5A47AEAB"/>
    <w:rsid w:val="5A6DB686"/>
    <w:rsid w:val="5A81A71E"/>
    <w:rsid w:val="5AA25601"/>
    <w:rsid w:val="5AAEA6E5"/>
    <w:rsid w:val="5ACB7118"/>
    <w:rsid w:val="5B1FB57E"/>
    <w:rsid w:val="5B31B743"/>
    <w:rsid w:val="5B67A787"/>
    <w:rsid w:val="5BD6B7B2"/>
    <w:rsid w:val="5C54544D"/>
    <w:rsid w:val="5CF078E2"/>
    <w:rsid w:val="5D55E98B"/>
    <w:rsid w:val="5D5FCFF0"/>
    <w:rsid w:val="5DA7ADEB"/>
    <w:rsid w:val="5DD33BBE"/>
    <w:rsid w:val="5DFA2701"/>
    <w:rsid w:val="5E22F019"/>
    <w:rsid w:val="5E3E3A98"/>
    <w:rsid w:val="5E563007"/>
    <w:rsid w:val="5E62B9B0"/>
    <w:rsid w:val="5EA2EBE4"/>
    <w:rsid w:val="5F113877"/>
    <w:rsid w:val="5F3A6509"/>
    <w:rsid w:val="5F417D19"/>
    <w:rsid w:val="5F68D49A"/>
    <w:rsid w:val="5F69266C"/>
    <w:rsid w:val="5F74E3E0"/>
    <w:rsid w:val="5F79B536"/>
    <w:rsid w:val="5FF2E4D0"/>
    <w:rsid w:val="6050F51B"/>
    <w:rsid w:val="605BBEAD"/>
    <w:rsid w:val="605F9154"/>
    <w:rsid w:val="6060B6BA"/>
    <w:rsid w:val="60ACCAE7"/>
    <w:rsid w:val="6103A4DE"/>
    <w:rsid w:val="614A52C2"/>
    <w:rsid w:val="617320CD"/>
    <w:rsid w:val="61BEF02A"/>
    <w:rsid w:val="61CFA348"/>
    <w:rsid w:val="625B344C"/>
    <w:rsid w:val="627222BF"/>
    <w:rsid w:val="62FCFAA4"/>
    <w:rsid w:val="6312363E"/>
    <w:rsid w:val="634B3AD1"/>
    <w:rsid w:val="6442F071"/>
    <w:rsid w:val="6491FFE4"/>
    <w:rsid w:val="64BF2358"/>
    <w:rsid w:val="64CC9E6D"/>
    <w:rsid w:val="65756A96"/>
    <w:rsid w:val="65B744C5"/>
    <w:rsid w:val="65BB21B1"/>
    <w:rsid w:val="65D68A63"/>
    <w:rsid w:val="66922A21"/>
    <w:rsid w:val="669E3C2E"/>
    <w:rsid w:val="673432DF"/>
    <w:rsid w:val="67365CE9"/>
    <w:rsid w:val="677D6ADF"/>
    <w:rsid w:val="678891A8"/>
    <w:rsid w:val="67AA2CFE"/>
    <w:rsid w:val="67ED2475"/>
    <w:rsid w:val="6818367A"/>
    <w:rsid w:val="6847EE76"/>
    <w:rsid w:val="684D8EA9"/>
    <w:rsid w:val="68904707"/>
    <w:rsid w:val="6908685A"/>
    <w:rsid w:val="69153C94"/>
    <w:rsid w:val="691E77C8"/>
    <w:rsid w:val="69223179"/>
    <w:rsid w:val="69D3909D"/>
    <w:rsid w:val="6A023FAC"/>
    <w:rsid w:val="6A488EFC"/>
    <w:rsid w:val="6ADB375B"/>
    <w:rsid w:val="6AE93AAC"/>
    <w:rsid w:val="6B28179C"/>
    <w:rsid w:val="6B419199"/>
    <w:rsid w:val="6BD138A4"/>
    <w:rsid w:val="6C309DBE"/>
    <w:rsid w:val="6C999EFE"/>
    <w:rsid w:val="6D103645"/>
    <w:rsid w:val="6D4F321A"/>
    <w:rsid w:val="6D6906B5"/>
    <w:rsid w:val="6DBA3443"/>
    <w:rsid w:val="6EB9EE7E"/>
    <w:rsid w:val="6ED4CAA2"/>
    <w:rsid w:val="6F04A58B"/>
    <w:rsid w:val="6F17C946"/>
    <w:rsid w:val="6F75C900"/>
    <w:rsid w:val="6F79014F"/>
    <w:rsid w:val="703B8C3E"/>
    <w:rsid w:val="703C029E"/>
    <w:rsid w:val="704281F0"/>
    <w:rsid w:val="70723044"/>
    <w:rsid w:val="70B9B932"/>
    <w:rsid w:val="7174E939"/>
    <w:rsid w:val="71AC69EE"/>
    <w:rsid w:val="71C27F2D"/>
    <w:rsid w:val="71E15DA2"/>
    <w:rsid w:val="730088C9"/>
    <w:rsid w:val="741DD524"/>
    <w:rsid w:val="743C3175"/>
    <w:rsid w:val="7567B15D"/>
    <w:rsid w:val="75909CDA"/>
    <w:rsid w:val="75A86A79"/>
    <w:rsid w:val="76534C84"/>
    <w:rsid w:val="7656E679"/>
    <w:rsid w:val="767280C9"/>
    <w:rsid w:val="7673A593"/>
    <w:rsid w:val="769DF74E"/>
    <w:rsid w:val="76A57AEF"/>
    <w:rsid w:val="7709648A"/>
    <w:rsid w:val="777DAD2C"/>
    <w:rsid w:val="77AD7518"/>
    <w:rsid w:val="77BB9C79"/>
    <w:rsid w:val="77C05877"/>
    <w:rsid w:val="77E71449"/>
    <w:rsid w:val="77EF429B"/>
    <w:rsid w:val="785CD2FA"/>
    <w:rsid w:val="7881ED82"/>
    <w:rsid w:val="78E7E8E7"/>
    <w:rsid w:val="7954E5EB"/>
    <w:rsid w:val="79A2A551"/>
    <w:rsid w:val="79A47B93"/>
    <w:rsid w:val="7A8D8A56"/>
    <w:rsid w:val="7ACC797E"/>
    <w:rsid w:val="7AE950A5"/>
    <w:rsid w:val="7B4D8C87"/>
    <w:rsid w:val="7BDD862A"/>
    <w:rsid w:val="7C8197DF"/>
    <w:rsid w:val="7CAC3B8A"/>
    <w:rsid w:val="7CDDA397"/>
    <w:rsid w:val="7D5C4036"/>
    <w:rsid w:val="7DCEB334"/>
    <w:rsid w:val="7DDF6263"/>
    <w:rsid w:val="7E0C6CE1"/>
    <w:rsid w:val="7E0EADC8"/>
    <w:rsid w:val="7EB8AE11"/>
    <w:rsid w:val="7F2BF4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0FB42"/>
  <w15:chartTrackingRefBased/>
  <w15:docId w15:val="{1B7A3CBF-41EC-4EA9-A613-7EAB3280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rsid w:val="00DB2D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semiHidden/>
    <w:unhideWhenUsed/>
    <w:qFormat/>
    <w:rsid w:val="00DB2D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uiPriority w:val="9"/>
    <w:semiHidden/>
    <w:unhideWhenUsed/>
    <w:qFormat/>
    <w:rsid w:val="00DB2D9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semiHidden/>
    <w:unhideWhenUsed/>
    <w:qFormat/>
    <w:rsid w:val="00DB2D9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uiPriority w:val="9"/>
    <w:semiHidden/>
    <w:unhideWhenUsed/>
    <w:qFormat/>
    <w:rsid w:val="00DB2D9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DB2D9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DB2D9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DB2D9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DB2D9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B2D90"/>
    <w:pPr>
      <w:ind w:left="720"/>
      <w:contextualSpacing/>
    </w:pPr>
  </w:style>
  <w:style w:type="character" w:styleId="Intensievebenadrukking">
    <w:name w:val="Intense Emphasis"/>
    <w:basedOn w:val="Standaardalinea-lettertype"/>
    <w:uiPriority w:val="21"/>
    <w:qFormat/>
    <w:rsid w:val="00DB2D90"/>
    <w:rPr>
      <w:i/>
      <w:iCs/>
      <w:color w:val="0F4761" w:themeColor="accent1" w:themeShade="BF"/>
    </w:rPr>
  </w:style>
  <w:style w:type="character" w:styleId="Intensieveverwijzing">
    <w:name w:val="Intense Reference"/>
    <w:basedOn w:val="Standaardalinea-lettertype"/>
    <w:uiPriority w:val="32"/>
    <w:qFormat/>
    <w:rsid w:val="00DB2D90"/>
    <w:rPr>
      <w:b/>
      <w:bCs/>
      <w:smallCaps/>
      <w:color w:val="0F4761" w:themeColor="accent1" w:themeShade="BF"/>
      <w:spacing w:val="5"/>
    </w:rPr>
  </w:style>
  <w:style w:type="paragraph" w:styleId="Geenafstand">
    <w:name w:val="No Spacing"/>
    <w:uiPriority w:val="1"/>
    <w:qFormat/>
    <w:rsid w:val="00747868"/>
    <w:pPr>
      <w:spacing w:after="0" w:line="240" w:lineRule="auto"/>
    </w:pPr>
  </w:style>
  <w:style w:type="character" w:customStyle="1" w:styleId="Kop1Char">
    <w:name w:val="Kop 1 Char"/>
    <w:basedOn w:val="Standaardalinea-lettertype"/>
    <w:uiPriority w:val="9"/>
    <w:rsid w:val="00D0188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uiPriority w:val="9"/>
    <w:semiHidden/>
    <w:rsid w:val="00D0188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uiPriority w:val="9"/>
    <w:semiHidden/>
    <w:rsid w:val="00D01885"/>
    <w:rPr>
      <w:rFonts w:eastAsiaTheme="majorEastAsia" w:cstheme="majorBidi"/>
      <w:color w:val="0F4761" w:themeColor="accent1" w:themeShade="BF"/>
      <w:sz w:val="28"/>
      <w:szCs w:val="28"/>
    </w:rPr>
  </w:style>
  <w:style w:type="character" w:customStyle="1" w:styleId="Kop4Char">
    <w:name w:val="Kop 4 Char"/>
    <w:basedOn w:val="Standaardalinea-lettertype"/>
    <w:uiPriority w:val="9"/>
    <w:semiHidden/>
    <w:rsid w:val="00D01885"/>
    <w:rPr>
      <w:rFonts w:eastAsiaTheme="majorEastAsia" w:cstheme="majorBidi"/>
      <w:i/>
      <w:iCs/>
      <w:color w:val="0F4761" w:themeColor="accent1" w:themeShade="BF"/>
    </w:rPr>
  </w:style>
  <w:style w:type="character" w:customStyle="1" w:styleId="Kop5Char">
    <w:name w:val="Kop 5 Char"/>
    <w:basedOn w:val="Standaardalinea-lettertype"/>
    <w:uiPriority w:val="9"/>
    <w:semiHidden/>
    <w:rsid w:val="00D01885"/>
    <w:rPr>
      <w:rFonts w:eastAsiaTheme="majorEastAsia" w:cstheme="majorBidi"/>
      <w:color w:val="0F4761" w:themeColor="accent1" w:themeShade="BF"/>
    </w:rPr>
  </w:style>
  <w:style w:type="character" w:customStyle="1" w:styleId="Kop6Char">
    <w:name w:val="Kop 6 Char"/>
    <w:basedOn w:val="Standaardalinea-lettertype"/>
    <w:uiPriority w:val="9"/>
    <w:semiHidden/>
    <w:rsid w:val="00D01885"/>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D01885"/>
    <w:rPr>
      <w:rFonts w:eastAsiaTheme="majorEastAsia" w:cstheme="majorBidi"/>
      <w:color w:val="595959" w:themeColor="text1" w:themeTint="A6"/>
    </w:rPr>
  </w:style>
  <w:style w:type="character" w:customStyle="1" w:styleId="Kop8Char">
    <w:name w:val="Kop 8 Char"/>
    <w:basedOn w:val="Standaardalinea-lettertype"/>
    <w:uiPriority w:val="9"/>
    <w:semiHidden/>
    <w:rsid w:val="00D01885"/>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D01885"/>
    <w:rPr>
      <w:rFonts w:eastAsiaTheme="majorEastAsia" w:cstheme="majorBidi"/>
      <w:color w:val="272727" w:themeColor="text1" w:themeTint="D8"/>
    </w:rPr>
  </w:style>
  <w:style w:type="character" w:customStyle="1" w:styleId="TitelChar">
    <w:name w:val="Titel Char"/>
    <w:basedOn w:val="Standaardalinea-lettertype"/>
    <w:uiPriority w:val="10"/>
    <w:rsid w:val="00D01885"/>
    <w:rPr>
      <w:rFonts w:asciiTheme="majorHAnsi" w:eastAsiaTheme="majorEastAsia" w:hAnsiTheme="majorHAnsi" w:cstheme="majorBidi"/>
      <w:spacing w:val="-10"/>
      <w:kern w:val="28"/>
      <w:sz w:val="56"/>
      <w:szCs w:val="56"/>
    </w:rPr>
  </w:style>
  <w:style w:type="character" w:customStyle="1" w:styleId="OndertitelChar">
    <w:name w:val="Ondertitel Char"/>
    <w:basedOn w:val="Standaardalinea-lettertype"/>
    <w:uiPriority w:val="11"/>
    <w:rsid w:val="00D01885"/>
    <w:rPr>
      <w:rFonts w:eastAsiaTheme="majorEastAsia" w:cstheme="majorBidi"/>
      <w:color w:val="595959" w:themeColor="text1" w:themeTint="A6"/>
      <w:spacing w:val="15"/>
      <w:sz w:val="28"/>
      <w:szCs w:val="28"/>
    </w:rPr>
  </w:style>
  <w:style w:type="character" w:customStyle="1" w:styleId="CitaatChar">
    <w:name w:val="Citaat Char"/>
    <w:basedOn w:val="Standaardalinea-lettertype"/>
    <w:uiPriority w:val="29"/>
    <w:rsid w:val="00D01885"/>
    <w:rPr>
      <w:i/>
      <w:iCs/>
      <w:color w:val="404040" w:themeColor="text1" w:themeTint="BF"/>
    </w:rPr>
  </w:style>
  <w:style w:type="character" w:customStyle="1" w:styleId="DuidelijkcitaatChar">
    <w:name w:val="Duidelijk citaat Char"/>
    <w:basedOn w:val="Standaardalinea-lettertype"/>
    <w:uiPriority w:val="30"/>
    <w:rsid w:val="00D01885"/>
    <w:rPr>
      <w:i/>
      <w:iCs/>
      <w:color w:val="0F4761" w:themeColor="accent1" w:themeShade="BF"/>
    </w:rPr>
  </w:style>
  <w:style w:type="paragraph" w:styleId="Revisie">
    <w:name w:val="Revision"/>
    <w:hidden/>
    <w:uiPriority w:val="99"/>
    <w:semiHidden/>
    <w:rsid w:val="00F32440"/>
    <w:pPr>
      <w:spacing w:after="0" w:line="240" w:lineRule="auto"/>
    </w:pPr>
  </w:style>
  <w:style w:type="character" w:styleId="Hyperlink">
    <w:name w:val="Hyperlink"/>
    <w:basedOn w:val="Standaardalinea-lettertype"/>
    <w:uiPriority w:val="99"/>
    <w:unhideWhenUsed/>
    <w:rsid w:val="00AA6022"/>
    <w:rPr>
      <w:color w:val="467886" w:themeColor="hyperlink"/>
      <w:u w:val="single"/>
    </w:rPr>
  </w:style>
  <w:style w:type="character" w:styleId="Onopgelostemelding">
    <w:name w:val="Unresolved Mention"/>
    <w:basedOn w:val="Standaardalinea-lettertype"/>
    <w:uiPriority w:val="99"/>
    <w:semiHidden/>
    <w:unhideWhenUsed/>
    <w:rsid w:val="00AA6022"/>
    <w:rPr>
      <w:color w:val="605E5C"/>
      <w:shd w:val="clear" w:color="auto" w:fill="E1DFDD"/>
    </w:rPr>
  </w:style>
  <w:style w:type="paragraph" w:styleId="Koptekst">
    <w:name w:val="header"/>
    <w:basedOn w:val="Standaard"/>
    <w:link w:val="KoptekstChar"/>
    <w:uiPriority w:val="99"/>
    <w:unhideWhenUsed/>
    <w:rsid w:val="00AA602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6022"/>
  </w:style>
  <w:style w:type="paragraph" w:styleId="Voettekst">
    <w:name w:val="footer"/>
    <w:basedOn w:val="Standaard"/>
    <w:link w:val="VoettekstChar"/>
    <w:uiPriority w:val="99"/>
    <w:unhideWhenUsed/>
    <w:rsid w:val="00AA602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60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ress@haacht.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wmf"/><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89F53673199246A2E63ED541DDDE62" ma:contentTypeVersion="18" ma:contentTypeDescription="Een nieuw document maken." ma:contentTypeScope="" ma:versionID="580f9eed73d6d77845c9f5c87876d72e">
  <xsd:schema xmlns:xsd="http://www.w3.org/2001/XMLSchema" xmlns:xs="http://www.w3.org/2001/XMLSchema" xmlns:p="http://schemas.microsoft.com/office/2006/metadata/properties" xmlns:ns2="f550c7b0-7eab-4047-beb1-5473929b8269" xmlns:ns3="c8f23424-6fc1-41cb-a498-3d11e694ecd8" xmlns:ns4="7030c933-5865-4f95-ac5e-d75d38a82142" targetNamespace="http://schemas.microsoft.com/office/2006/metadata/properties" ma:root="true" ma:fieldsID="57ee6b3998d5cd8b9328ed8216d2dd60" ns2:_="" ns3:_="" ns4:_="">
    <xsd:import namespace="f550c7b0-7eab-4047-beb1-5473929b8269"/>
    <xsd:import namespace="c8f23424-6fc1-41cb-a498-3d11e694ecd8"/>
    <xsd:import namespace="7030c933-5865-4f95-ac5e-d75d38a821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4:TaxCatchAll" minOccurs="0"/>
                <xsd:element ref="ns3:MediaLengthInSeconds" minOccurs="0"/>
                <xsd:element ref="ns3:MediaServiceSearchProperties" minOccurs="0"/>
                <xsd:element ref="ns3:MediaServiceObjectDetectorVersions" minOccurs="0"/>
                <xsd:element ref="ns3:MediaServiceBillingMetadata" minOccurs="0"/>
                <xsd:element ref="ns3:Hyperlin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50c7b0-7eab-4047-beb1-5473929b8269"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f23424-6fc1-41cb-a498-3d11e694ecd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e11d0d1-38d1-4904-873b-c9ffc655021c" ma:termSetId="09814cd3-568e-fe90-9814-8d621ff8fb84" ma:anchorId="fba54fb3-c3e1-fe81-a776-ca4b69148c4d" ma:open="true" ma:isKeyword="false">
      <xsd:complexType>
        <xsd:sequence>
          <xsd:element ref="pc:Terms" minOccurs="0" maxOccurs="1"/>
        </xsd:sequence>
      </xsd:complex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Hyperlink" ma:index="24"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30c933-5865-4f95-ac5e-d75d38a8214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e559a3f-a17d-4f67-8be8-fd88efc9e460}" ma:internalName="TaxCatchAll" ma:showField="CatchAllData" ma:web="f550c7b0-7eab-4047-beb1-5473929b82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030c933-5865-4f95-ac5e-d75d38a82142" xsi:nil="true"/>
    <lcf76f155ced4ddcb4097134ff3c332f xmlns="c8f23424-6fc1-41cb-a498-3d11e694ecd8">
      <Terms xmlns="http://schemas.microsoft.com/office/infopath/2007/PartnerControls"/>
    </lcf76f155ced4ddcb4097134ff3c332f>
    <Hyperlink xmlns="c8f23424-6fc1-41cb-a498-3d11e694ecd8">
      <Url xsi:nil="true"/>
      <Description xsi:nil="true"/>
    </Hyperlink>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B4E3FA-A029-406F-9785-C9748E33A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50c7b0-7eab-4047-beb1-5473929b8269"/>
    <ds:schemaRef ds:uri="c8f23424-6fc1-41cb-a498-3d11e694ecd8"/>
    <ds:schemaRef ds:uri="7030c933-5865-4f95-ac5e-d75d38a821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FD9BD6-30D0-4263-A432-0864B9CAF327}">
  <ds:schemaRefs>
    <ds:schemaRef ds:uri="http://schemas.microsoft.com/office/2006/metadata/properties"/>
    <ds:schemaRef ds:uri="http://schemas.microsoft.com/office/infopath/2007/PartnerControls"/>
    <ds:schemaRef ds:uri="7030c933-5865-4f95-ac5e-d75d38a82142"/>
    <ds:schemaRef ds:uri="c8f23424-6fc1-41cb-a498-3d11e694ecd8"/>
  </ds:schemaRefs>
</ds:datastoreItem>
</file>

<file path=customXml/itemProps3.xml><?xml version="1.0" encoding="utf-8"?>
<ds:datastoreItem xmlns:ds="http://schemas.openxmlformats.org/officeDocument/2006/customXml" ds:itemID="{2BF99766-087D-4E4F-8BC3-9D0E78CDEF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1118</Words>
  <Characters>6155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7259</CharactersWithSpaces>
  <SharedDoc>false</SharedDoc>
  <HLinks>
    <vt:vector size="6" baseType="variant">
      <vt:variant>
        <vt:i4>2359326</vt:i4>
      </vt:variant>
      <vt:variant>
        <vt:i4>0</vt:i4>
      </vt:variant>
      <vt:variant>
        <vt:i4>0</vt:i4>
      </vt:variant>
      <vt:variant>
        <vt:i4>5</vt:i4>
      </vt:variant>
      <vt:variant>
        <vt:lpwstr>mailto:press@haacht.com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Michiels</dc:creator>
  <cp:keywords/>
  <dc:description/>
  <cp:lastModifiedBy>Philippe Michiels</cp:lastModifiedBy>
  <cp:revision>2</cp:revision>
  <cp:lastPrinted>2026-08-05T21:24:00Z</cp:lastPrinted>
  <dcterms:created xsi:type="dcterms:W3CDTF">2026-08-11T15:11:00Z</dcterms:created>
  <dcterms:modified xsi:type="dcterms:W3CDTF">2026-08-11T15:11:00Z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0x0101006489F53673199246A2E63ED541DDDE62</vt:lpwstr>
  </property>
  <property fmtid="{D5CDD505-2E9C-101B-9397-08002B2CF9AE}" pid="3" name="MediaServiceImageTags">
    <vt:lpwstr/>
  </property>
</Properties>
</file>