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0DD" w:rsidRDefault="006070DD" w:rsidP="006070DD">
      <w:pPr>
        <w:pStyle w:val="Normaalweb"/>
        <w:shd w:val="clear" w:color="auto" w:fill="FFFFFF"/>
        <w:spacing w:before="0" w:beforeAutospacing="0" w:after="0" w:afterAutospacing="0"/>
        <w:rPr>
          <w:rFonts w:ascii="Arial" w:hAnsi="Arial" w:cs="Arial"/>
          <w:color w:val="242424"/>
          <w:sz w:val="21"/>
          <w:szCs w:val="21"/>
        </w:rPr>
      </w:pPr>
      <w:r>
        <w:rPr>
          <w:rStyle w:val="Zwaar"/>
          <w:rFonts w:ascii="Trebuchet MS" w:hAnsi="Trebuchet MS" w:cs="Arial"/>
          <w:color w:val="242424"/>
          <w:sz w:val="28"/>
          <w:szCs w:val="28"/>
          <w:bdr w:val="none" w:sz="0" w:space="0" w:color="auto" w:frame="1"/>
        </w:rPr>
        <w:t xml:space="preserve">Kinepolis ontvangt </w:t>
      </w:r>
      <w:proofErr w:type="spellStart"/>
      <w:r>
        <w:rPr>
          <w:rStyle w:val="Zwaar"/>
          <w:rFonts w:ascii="Trebuchet MS" w:hAnsi="Trebuchet MS" w:cs="Arial"/>
          <w:color w:val="242424"/>
          <w:sz w:val="28"/>
          <w:szCs w:val="28"/>
          <w:bdr w:val="none" w:sz="0" w:space="0" w:color="auto" w:frame="1"/>
        </w:rPr>
        <w:t>Milestone</w:t>
      </w:r>
      <w:proofErr w:type="spellEnd"/>
      <w:r>
        <w:rPr>
          <w:rStyle w:val="Zwaar"/>
          <w:rFonts w:ascii="Trebuchet MS" w:hAnsi="Trebuchet MS" w:cs="Arial"/>
          <w:color w:val="242424"/>
          <w:sz w:val="28"/>
          <w:szCs w:val="28"/>
          <w:bdr w:val="none" w:sz="0" w:space="0" w:color="auto" w:frame="1"/>
        </w:rPr>
        <w:t xml:space="preserve"> Award 2024 van de International Union of </w:t>
      </w:r>
      <w:proofErr w:type="spellStart"/>
      <w:r>
        <w:rPr>
          <w:rStyle w:val="Zwaar"/>
          <w:rFonts w:ascii="Trebuchet MS" w:hAnsi="Trebuchet MS" w:cs="Arial"/>
          <w:color w:val="242424"/>
          <w:sz w:val="28"/>
          <w:szCs w:val="28"/>
          <w:bdr w:val="none" w:sz="0" w:space="0" w:color="auto" w:frame="1"/>
        </w:rPr>
        <w:t>Cinemas</w:t>
      </w:r>
      <w:proofErr w:type="spellEnd"/>
      <w:r>
        <w:rPr>
          <w:rStyle w:val="Zwaar"/>
          <w:rFonts w:ascii="Trebuchet MS" w:hAnsi="Trebuchet MS" w:cs="Arial"/>
          <w:color w:val="242424"/>
          <w:sz w:val="28"/>
          <w:szCs w:val="28"/>
          <w:bdr w:val="none" w:sz="0" w:space="0" w:color="auto" w:frame="1"/>
        </w:rPr>
        <w:t xml:space="preserve"> (UNIC)</w:t>
      </w:r>
    </w:p>
    <w:p w:rsidR="006070DD" w:rsidRDefault="006070DD" w:rsidP="006070DD">
      <w:pPr>
        <w:pStyle w:val="Normaalweb"/>
        <w:shd w:val="clear" w:color="auto" w:fill="FFFFFF"/>
        <w:spacing w:before="0" w:beforeAutospacing="0" w:after="0" w:afterAutospacing="0"/>
        <w:rPr>
          <w:rFonts w:ascii="Arial" w:hAnsi="Arial" w:cs="Arial"/>
          <w:color w:val="242424"/>
          <w:sz w:val="21"/>
          <w:szCs w:val="21"/>
        </w:rPr>
      </w:pPr>
      <w:r>
        <w:rPr>
          <w:rFonts w:ascii="Arial" w:hAnsi="Arial" w:cs="Arial"/>
          <w:color w:val="242424"/>
          <w:sz w:val="21"/>
          <w:szCs w:val="21"/>
        </w:rPr>
        <w:t> </w:t>
      </w:r>
    </w:p>
    <w:p w:rsidR="006070DD" w:rsidRDefault="006070DD" w:rsidP="006070DD">
      <w:pPr>
        <w:pStyle w:val="Normaalweb"/>
        <w:shd w:val="clear" w:color="auto" w:fill="FFFFFF"/>
        <w:spacing w:before="0" w:beforeAutospacing="0" w:after="0" w:afterAutospacing="0"/>
        <w:rPr>
          <w:rFonts w:ascii="Arial" w:hAnsi="Arial" w:cs="Arial"/>
          <w:color w:val="242424"/>
          <w:sz w:val="21"/>
          <w:szCs w:val="21"/>
        </w:rPr>
      </w:pPr>
      <w:r>
        <w:rPr>
          <w:rFonts w:ascii="Trebuchet MS" w:hAnsi="Trebuchet MS" w:cs="Arial"/>
          <w:color w:val="242424"/>
          <w:sz w:val="20"/>
          <w:szCs w:val="20"/>
          <w:bdr w:val="none" w:sz="0" w:space="0" w:color="auto" w:frame="1"/>
        </w:rPr>
        <w:t>7 mei 2024</w:t>
      </w:r>
    </w:p>
    <w:p w:rsidR="006070DD" w:rsidRDefault="006070DD" w:rsidP="006070DD">
      <w:pPr>
        <w:pStyle w:val="Normaalweb"/>
        <w:shd w:val="clear" w:color="auto" w:fill="FFFFFF"/>
        <w:spacing w:before="0" w:beforeAutospacing="0" w:after="0" w:afterAutospacing="0"/>
        <w:rPr>
          <w:rFonts w:ascii="Arial" w:hAnsi="Arial" w:cs="Arial"/>
          <w:color w:val="242424"/>
          <w:sz w:val="21"/>
          <w:szCs w:val="21"/>
        </w:rPr>
      </w:pPr>
      <w:r>
        <w:rPr>
          <w:rFonts w:ascii="Arial" w:hAnsi="Arial" w:cs="Arial"/>
          <w:color w:val="242424"/>
          <w:sz w:val="21"/>
          <w:szCs w:val="21"/>
        </w:rPr>
        <w:t> </w:t>
      </w:r>
    </w:p>
    <w:p w:rsidR="006070DD" w:rsidRDefault="006070DD" w:rsidP="006070DD">
      <w:pPr>
        <w:pStyle w:val="Normaalweb"/>
        <w:shd w:val="clear" w:color="auto" w:fill="FFFFFF"/>
        <w:spacing w:before="0" w:beforeAutospacing="0" w:after="0" w:afterAutospacing="0"/>
        <w:jc w:val="both"/>
        <w:rPr>
          <w:rFonts w:ascii="Arial" w:hAnsi="Arial" w:cs="Arial"/>
          <w:color w:val="242424"/>
          <w:sz w:val="21"/>
          <w:szCs w:val="21"/>
        </w:rPr>
      </w:pPr>
      <w:r>
        <w:rPr>
          <w:rFonts w:ascii="Trebuchet MS" w:hAnsi="Trebuchet MS" w:cs="Arial"/>
          <w:color w:val="242424"/>
          <w:sz w:val="20"/>
          <w:szCs w:val="20"/>
          <w:bdr w:val="none" w:sz="0" w:space="0" w:color="auto" w:frame="1"/>
        </w:rPr>
        <w:t xml:space="preserve">Kinepolis Group is uitgeroepen tot de 2024 laureaat van de </w:t>
      </w:r>
      <w:proofErr w:type="spellStart"/>
      <w:r>
        <w:rPr>
          <w:rFonts w:ascii="Trebuchet MS" w:hAnsi="Trebuchet MS" w:cs="Arial"/>
          <w:color w:val="242424"/>
          <w:sz w:val="20"/>
          <w:szCs w:val="20"/>
          <w:bdr w:val="none" w:sz="0" w:space="0" w:color="auto" w:frame="1"/>
        </w:rPr>
        <w:t>CineEurope</w:t>
      </w:r>
      <w:proofErr w:type="spellEnd"/>
      <w:r>
        <w:rPr>
          <w:rFonts w:ascii="Trebuchet MS" w:hAnsi="Trebuchet MS" w:cs="Arial"/>
          <w:color w:val="242424"/>
          <w:sz w:val="20"/>
          <w:szCs w:val="20"/>
          <w:bdr w:val="none" w:sz="0" w:space="0" w:color="auto" w:frame="1"/>
        </w:rPr>
        <w:t xml:space="preserve"> </w:t>
      </w:r>
      <w:proofErr w:type="spellStart"/>
      <w:r>
        <w:rPr>
          <w:rFonts w:ascii="Trebuchet MS" w:hAnsi="Trebuchet MS" w:cs="Arial"/>
          <w:color w:val="242424"/>
          <w:sz w:val="20"/>
          <w:szCs w:val="20"/>
          <w:bdr w:val="none" w:sz="0" w:space="0" w:color="auto" w:frame="1"/>
        </w:rPr>
        <w:t>Milestone</w:t>
      </w:r>
      <w:proofErr w:type="spellEnd"/>
      <w:r>
        <w:rPr>
          <w:rFonts w:ascii="Trebuchet MS" w:hAnsi="Trebuchet MS" w:cs="Arial"/>
          <w:color w:val="242424"/>
          <w:sz w:val="20"/>
          <w:szCs w:val="20"/>
          <w:bdr w:val="none" w:sz="0" w:space="0" w:color="auto" w:frame="1"/>
        </w:rPr>
        <w:t xml:space="preserve"> Award, die wordt uitgereikt als erkenning voor haar uitmuntende prestaties binnen de Europese bioscoopexploitatie. De prijs wordt uitgereikt tijdens de </w:t>
      </w:r>
      <w:proofErr w:type="spellStart"/>
      <w:r>
        <w:rPr>
          <w:rFonts w:ascii="Trebuchet MS" w:hAnsi="Trebuchet MS" w:cs="Arial"/>
          <w:color w:val="242424"/>
          <w:sz w:val="20"/>
          <w:szCs w:val="20"/>
          <w:bdr w:val="none" w:sz="0" w:space="0" w:color="auto" w:frame="1"/>
        </w:rPr>
        <w:t>CineEurope</w:t>
      </w:r>
      <w:proofErr w:type="spellEnd"/>
      <w:r>
        <w:rPr>
          <w:rFonts w:ascii="Trebuchet MS" w:hAnsi="Trebuchet MS" w:cs="Arial"/>
          <w:color w:val="242424"/>
          <w:sz w:val="20"/>
          <w:szCs w:val="20"/>
          <w:bdr w:val="none" w:sz="0" w:space="0" w:color="auto" w:frame="1"/>
        </w:rPr>
        <w:t xml:space="preserve"> </w:t>
      </w:r>
      <w:proofErr w:type="spellStart"/>
      <w:r>
        <w:rPr>
          <w:rFonts w:ascii="Trebuchet MS" w:hAnsi="Trebuchet MS" w:cs="Arial"/>
          <w:color w:val="242424"/>
          <w:sz w:val="20"/>
          <w:szCs w:val="20"/>
          <w:bdr w:val="none" w:sz="0" w:space="0" w:color="auto" w:frame="1"/>
        </w:rPr>
        <w:t>Awards</w:t>
      </w:r>
      <w:proofErr w:type="spellEnd"/>
      <w:r>
        <w:rPr>
          <w:rFonts w:ascii="Trebuchet MS" w:hAnsi="Trebuchet MS" w:cs="Arial"/>
          <w:color w:val="242424"/>
          <w:sz w:val="20"/>
          <w:szCs w:val="20"/>
          <w:bdr w:val="none" w:sz="0" w:space="0" w:color="auto" w:frame="1"/>
        </w:rPr>
        <w:t xml:space="preserve"> </w:t>
      </w:r>
      <w:proofErr w:type="spellStart"/>
      <w:r>
        <w:rPr>
          <w:rFonts w:ascii="Trebuchet MS" w:hAnsi="Trebuchet MS" w:cs="Arial"/>
          <w:color w:val="242424"/>
          <w:sz w:val="20"/>
          <w:szCs w:val="20"/>
          <w:bdr w:val="none" w:sz="0" w:space="0" w:color="auto" w:frame="1"/>
        </w:rPr>
        <w:t>Ceremony</w:t>
      </w:r>
      <w:proofErr w:type="spellEnd"/>
      <w:r>
        <w:rPr>
          <w:rFonts w:ascii="Trebuchet MS" w:hAnsi="Trebuchet MS" w:cs="Arial"/>
          <w:color w:val="242424"/>
          <w:sz w:val="20"/>
          <w:szCs w:val="20"/>
          <w:bdr w:val="none" w:sz="0" w:space="0" w:color="auto" w:frame="1"/>
        </w:rPr>
        <w:t xml:space="preserve"> op donderdag 20 juni in het </w:t>
      </w:r>
      <w:proofErr w:type="spellStart"/>
      <w:r>
        <w:rPr>
          <w:rFonts w:ascii="Trebuchet MS" w:hAnsi="Trebuchet MS" w:cs="Arial"/>
          <w:color w:val="242424"/>
          <w:sz w:val="20"/>
          <w:szCs w:val="20"/>
          <w:bdr w:val="none" w:sz="0" w:space="0" w:color="auto" w:frame="1"/>
        </w:rPr>
        <w:t>Centro</w:t>
      </w:r>
      <w:proofErr w:type="spellEnd"/>
      <w:r>
        <w:rPr>
          <w:rFonts w:ascii="Trebuchet MS" w:hAnsi="Trebuchet MS" w:cs="Arial"/>
          <w:color w:val="242424"/>
          <w:sz w:val="20"/>
          <w:szCs w:val="20"/>
          <w:bdr w:val="none" w:sz="0" w:space="0" w:color="auto" w:frame="1"/>
        </w:rPr>
        <w:t xml:space="preserve"> de </w:t>
      </w:r>
      <w:proofErr w:type="spellStart"/>
      <w:r>
        <w:rPr>
          <w:rFonts w:ascii="Trebuchet MS" w:hAnsi="Trebuchet MS" w:cs="Arial"/>
          <w:color w:val="242424"/>
          <w:sz w:val="20"/>
          <w:szCs w:val="20"/>
          <w:bdr w:val="none" w:sz="0" w:space="0" w:color="auto" w:frame="1"/>
        </w:rPr>
        <w:t>Convenciones</w:t>
      </w:r>
      <w:proofErr w:type="spellEnd"/>
      <w:r>
        <w:rPr>
          <w:rFonts w:ascii="Trebuchet MS" w:hAnsi="Trebuchet MS" w:cs="Arial"/>
          <w:color w:val="242424"/>
          <w:sz w:val="20"/>
          <w:szCs w:val="20"/>
          <w:bdr w:val="none" w:sz="0" w:space="0" w:color="auto" w:frame="1"/>
        </w:rPr>
        <w:t xml:space="preserve"> </w:t>
      </w:r>
      <w:proofErr w:type="spellStart"/>
      <w:r>
        <w:rPr>
          <w:rFonts w:ascii="Trebuchet MS" w:hAnsi="Trebuchet MS" w:cs="Arial"/>
          <w:color w:val="242424"/>
          <w:sz w:val="20"/>
          <w:szCs w:val="20"/>
          <w:bdr w:val="none" w:sz="0" w:space="0" w:color="auto" w:frame="1"/>
        </w:rPr>
        <w:t>Internacional</w:t>
      </w:r>
      <w:proofErr w:type="spellEnd"/>
      <w:r>
        <w:rPr>
          <w:rFonts w:ascii="Trebuchet MS" w:hAnsi="Trebuchet MS" w:cs="Arial"/>
          <w:color w:val="242424"/>
          <w:sz w:val="20"/>
          <w:szCs w:val="20"/>
          <w:bdr w:val="none" w:sz="0" w:space="0" w:color="auto" w:frame="1"/>
        </w:rPr>
        <w:t xml:space="preserve"> de Barcelona (CCIB) in Barcelona, Spanje.</w:t>
      </w:r>
    </w:p>
    <w:p w:rsidR="006070DD" w:rsidRDefault="006070DD" w:rsidP="006070DD">
      <w:pPr>
        <w:pStyle w:val="Normaalweb"/>
        <w:shd w:val="clear" w:color="auto" w:fill="FFFFFF"/>
        <w:spacing w:before="0" w:beforeAutospacing="0" w:after="0" w:afterAutospacing="0"/>
        <w:rPr>
          <w:rFonts w:ascii="Arial" w:hAnsi="Arial" w:cs="Arial"/>
          <w:color w:val="242424"/>
          <w:sz w:val="21"/>
          <w:szCs w:val="21"/>
        </w:rPr>
      </w:pPr>
      <w:r>
        <w:rPr>
          <w:rFonts w:ascii="Arial" w:hAnsi="Arial" w:cs="Arial"/>
          <w:color w:val="242424"/>
          <w:sz w:val="21"/>
          <w:szCs w:val="21"/>
        </w:rPr>
        <w:t> </w:t>
      </w:r>
    </w:p>
    <w:p w:rsidR="006070DD" w:rsidRDefault="006070DD" w:rsidP="006070DD">
      <w:pPr>
        <w:pStyle w:val="Normaalweb"/>
        <w:shd w:val="clear" w:color="auto" w:fill="FFFFFF"/>
        <w:spacing w:before="0" w:beforeAutospacing="0" w:after="0" w:afterAutospacing="0"/>
        <w:jc w:val="both"/>
        <w:rPr>
          <w:rFonts w:ascii="Arial" w:hAnsi="Arial" w:cs="Arial"/>
          <w:color w:val="242424"/>
          <w:sz w:val="21"/>
          <w:szCs w:val="21"/>
        </w:rPr>
      </w:pPr>
      <w:r>
        <w:rPr>
          <w:rFonts w:ascii="Trebuchet MS" w:hAnsi="Trebuchet MS" w:cs="Arial"/>
          <w:color w:val="242424"/>
          <w:sz w:val="20"/>
          <w:szCs w:val="20"/>
          <w:bdr w:val="none" w:sz="0" w:space="0" w:color="auto" w:frame="1"/>
        </w:rPr>
        <w:t xml:space="preserve">Kinepolis, geleid door CEO Eddy </w:t>
      </w:r>
      <w:proofErr w:type="spellStart"/>
      <w:r>
        <w:rPr>
          <w:rFonts w:ascii="Trebuchet MS" w:hAnsi="Trebuchet MS" w:cs="Arial"/>
          <w:color w:val="242424"/>
          <w:sz w:val="20"/>
          <w:szCs w:val="20"/>
          <w:bdr w:val="none" w:sz="0" w:space="0" w:color="auto" w:frame="1"/>
        </w:rPr>
        <w:t>Duquenne</w:t>
      </w:r>
      <w:proofErr w:type="spellEnd"/>
      <w:r>
        <w:rPr>
          <w:rFonts w:ascii="Trebuchet MS" w:hAnsi="Trebuchet MS" w:cs="Arial"/>
          <w:color w:val="242424"/>
          <w:sz w:val="20"/>
          <w:szCs w:val="20"/>
          <w:bdr w:val="none" w:sz="0" w:space="0" w:color="auto" w:frame="1"/>
        </w:rPr>
        <w:t>, rapporteerde recordresultaten in 2023. Vergeleken met 2022 steeg de omzet met 21,1 procent tot € 605,5 miljoen, waarbij de EBITDAL met 32,8 procent steeg tot € 151,4 miljoen. De nettowinst verdubbelde tot € 56,1 miljoen.</w:t>
      </w:r>
    </w:p>
    <w:p w:rsidR="006070DD" w:rsidRDefault="006070DD" w:rsidP="006070DD">
      <w:pPr>
        <w:pStyle w:val="Normaalweb"/>
        <w:shd w:val="clear" w:color="auto" w:fill="FFFFFF"/>
        <w:spacing w:before="0" w:beforeAutospacing="0" w:after="0" w:afterAutospacing="0"/>
        <w:rPr>
          <w:rFonts w:ascii="Arial" w:hAnsi="Arial" w:cs="Arial"/>
          <w:color w:val="242424"/>
          <w:sz w:val="21"/>
          <w:szCs w:val="21"/>
        </w:rPr>
      </w:pPr>
      <w:r>
        <w:rPr>
          <w:rFonts w:ascii="Arial" w:hAnsi="Arial" w:cs="Arial"/>
          <w:color w:val="242424"/>
          <w:sz w:val="21"/>
          <w:szCs w:val="21"/>
        </w:rPr>
        <w:t> </w:t>
      </w:r>
    </w:p>
    <w:p w:rsidR="006070DD" w:rsidRDefault="006070DD" w:rsidP="006070DD">
      <w:pPr>
        <w:pStyle w:val="Normaalweb"/>
        <w:shd w:val="clear" w:color="auto" w:fill="FFFFFF"/>
        <w:spacing w:before="0" w:beforeAutospacing="0" w:after="0" w:afterAutospacing="0"/>
        <w:jc w:val="both"/>
        <w:rPr>
          <w:rFonts w:ascii="Arial" w:hAnsi="Arial" w:cs="Arial"/>
          <w:color w:val="242424"/>
          <w:sz w:val="21"/>
          <w:szCs w:val="21"/>
        </w:rPr>
      </w:pPr>
      <w:r>
        <w:rPr>
          <w:rFonts w:ascii="Trebuchet MS" w:hAnsi="Trebuchet MS" w:cs="Arial"/>
          <w:color w:val="242424"/>
          <w:sz w:val="20"/>
          <w:szCs w:val="20"/>
          <w:bdr w:val="none" w:sz="0" w:space="0" w:color="auto" w:frame="1"/>
        </w:rPr>
        <w:t>Deze sterke omzetgeneratie werd gedreven door 20,6 procent meer bezoekers vergeleken met 2022, gecombineerd met een stijging in de omzet per bezoeker, een direct resultaat van Kinepolis' substantiële investeringen in premium concepten en filmervaringen.</w:t>
      </w:r>
    </w:p>
    <w:p w:rsidR="006070DD" w:rsidRDefault="006070DD" w:rsidP="006070DD">
      <w:pPr>
        <w:pStyle w:val="Normaalweb"/>
        <w:shd w:val="clear" w:color="auto" w:fill="FFFFFF"/>
        <w:spacing w:before="0" w:beforeAutospacing="0" w:after="0" w:afterAutospacing="0"/>
        <w:rPr>
          <w:rFonts w:ascii="Arial" w:hAnsi="Arial" w:cs="Arial"/>
          <w:color w:val="242424"/>
          <w:sz w:val="21"/>
          <w:szCs w:val="21"/>
        </w:rPr>
      </w:pPr>
      <w:r>
        <w:rPr>
          <w:rFonts w:ascii="Arial" w:hAnsi="Arial" w:cs="Arial"/>
          <w:color w:val="242424"/>
          <w:sz w:val="21"/>
          <w:szCs w:val="21"/>
        </w:rPr>
        <w:t> </w:t>
      </w:r>
    </w:p>
    <w:p w:rsidR="006070DD" w:rsidRDefault="006070DD" w:rsidP="006070DD">
      <w:pPr>
        <w:pStyle w:val="Normaalweb"/>
        <w:shd w:val="clear" w:color="auto" w:fill="FFFFFF"/>
        <w:spacing w:before="0" w:beforeAutospacing="0" w:after="0" w:afterAutospacing="0"/>
        <w:jc w:val="both"/>
        <w:rPr>
          <w:rFonts w:ascii="Arial" w:hAnsi="Arial" w:cs="Arial"/>
          <w:color w:val="242424"/>
          <w:sz w:val="21"/>
          <w:szCs w:val="21"/>
        </w:rPr>
      </w:pPr>
      <w:r>
        <w:rPr>
          <w:rFonts w:ascii="Trebuchet MS" w:hAnsi="Trebuchet MS" w:cs="Arial"/>
          <w:color w:val="242424"/>
          <w:sz w:val="20"/>
          <w:szCs w:val="20"/>
          <w:bdr w:val="none" w:sz="0" w:space="0" w:color="auto" w:frame="1"/>
        </w:rPr>
        <w:t xml:space="preserve">De </w:t>
      </w:r>
      <w:proofErr w:type="spellStart"/>
      <w:r>
        <w:rPr>
          <w:rFonts w:ascii="Trebuchet MS" w:hAnsi="Trebuchet MS" w:cs="Arial"/>
          <w:color w:val="242424"/>
          <w:sz w:val="20"/>
          <w:szCs w:val="20"/>
          <w:bdr w:val="none" w:sz="0" w:space="0" w:color="auto" w:frame="1"/>
        </w:rPr>
        <w:t>CineEurope</w:t>
      </w:r>
      <w:proofErr w:type="spellEnd"/>
      <w:r>
        <w:rPr>
          <w:rFonts w:ascii="Trebuchet MS" w:hAnsi="Trebuchet MS" w:cs="Arial"/>
          <w:color w:val="242424"/>
          <w:sz w:val="20"/>
          <w:szCs w:val="20"/>
          <w:bdr w:val="none" w:sz="0" w:space="0" w:color="auto" w:frame="1"/>
        </w:rPr>
        <w:t xml:space="preserve"> </w:t>
      </w:r>
      <w:proofErr w:type="spellStart"/>
      <w:r>
        <w:rPr>
          <w:rFonts w:ascii="Trebuchet MS" w:hAnsi="Trebuchet MS" w:cs="Arial"/>
          <w:color w:val="242424"/>
          <w:sz w:val="20"/>
          <w:szCs w:val="20"/>
          <w:bdr w:val="none" w:sz="0" w:space="0" w:color="auto" w:frame="1"/>
        </w:rPr>
        <w:t>Milestone</w:t>
      </w:r>
      <w:proofErr w:type="spellEnd"/>
      <w:r>
        <w:rPr>
          <w:rFonts w:ascii="Trebuchet MS" w:hAnsi="Trebuchet MS" w:cs="Arial"/>
          <w:color w:val="242424"/>
          <w:sz w:val="20"/>
          <w:szCs w:val="20"/>
          <w:bdr w:val="none" w:sz="0" w:space="0" w:color="auto" w:frame="1"/>
        </w:rPr>
        <w:t xml:space="preserve"> Award erkent de constante inspanningen van Kinepolis om bioscoopbezoekers de beste ervaring te bieden en de verwezenlijkingen van de afgelopen 25 jaar.</w:t>
      </w:r>
    </w:p>
    <w:p w:rsidR="006070DD" w:rsidRDefault="006070DD" w:rsidP="006070DD">
      <w:pPr>
        <w:pStyle w:val="Normaalweb"/>
        <w:shd w:val="clear" w:color="auto" w:fill="FFFFFF"/>
        <w:spacing w:before="0" w:beforeAutospacing="0" w:after="0" w:afterAutospacing="0"/>
        <w:rPr>
          <w:rFonts w:ascii="Arial" w:hAnsi="Arial" w:cs="Arial"/>
          <w:color w:val="242424"/>
          <w:sz w:val="21"/>
          <w:szCs w:val="21"/>
        </w:rPr>
      </w:pPr>
      <w:r>
        <w:rPr>
          <w:rFonts w:ascii="Arial" w:hAnsi="Arial" w:cs="Arial"/>
          <w:color w:val="242424"/>
          <w:sz w:val="21"/>
          <w:szCs w:val="21"/>
        </w:rPr>
        <w:t> </w:t>
      </w:r>
    </w:p>
    <w:p w:rsidR="006070DD" w:rsidRDefault="006070DD" w:rsidP="006070DD">
      <w:pPr>
        <w:pStyle w:val="Normaalweb"/>
        <w:shd w:val="clear" w:color="auto" w:fill="FFFFFF"/>
        <w:spacing w:before="0" w:beforeAutospacing="0" w:after="0" w:afterAutospacing="0"/>
        <w:jc w:val="both"/>
        <w:rPr>
          <w:rFonts w:ascii="Arial" w:hAnsi="Arial" w:cs="Arial"/>
          <w:color w:val="242424"/>
          <w:sz w:val="21"/>
          <w:szCs w:val="21"/>
        </w:rPr>
      </w:pPr>
      <w:r>
        <w:rPr>
          <w:rFonts w:ascii="Trebuchet MS" w:hAnsi="Trebuchet MS" w:cs="Arial"/>
          <w:color w:val="242424"/>
          <w:sz w:val="20"/>
          <w:szCs w:val="20"/>
          <w:bdr w:val="none" w:sz="0" w:space="0" w:color="auto" w:frame="1"/>
        </w:rPr>
        <w:t xml:space="preserve">Phil </w:t>
      </w:r>
      <w:proofErr w:type="spellStart"/>
      <w:r>
        <w:rPr>
          <w:rFonts w:ascii="Trebuchet MS" w:hAnsi="Trebuchet MS" w:cs="Arial"/>
          <w:color w:val="242424"/>
          <w:sz w:val="20"/>
          <w:szCs w:val="20"/>
          <w:bdr w:val="none" w:sz="0" w:space="0" w:color="auto" w:frame="1"/>
        </w:rPr>
        <w:t>Clapp</w:t>
      </w:r>
      <w:proofErr w:type="spellEnd"/>
      <w:r>
        <w:rPr>
          <w:rFonts w:ascii="Trebuchet MS" w:hAnsi="Trebuchet MS" w:cs="Arial"/>
          <w:color w:val="242424"/>
          <w:sz w:val="20"/>
          <w:szCs w:val="20"/>
          <w:bdr w:val="none" w:sz="0" w:space="0" w:color="auto" w:frame="1"/>
        </w:rPr>
        <w:t xml:space="preserve">, voorzitter van de Europese bioscoopfederatie UNIC, naar aanleiding van de aankondiging van de Award: "We zijn verheugd dat Kinepolis geëerd wordt tijdens </w:t>
      </w:r>
      <w:proofErr w:type="spellStart"/>
      <w:r>
        <w:rPr>
          <w:rFonts w:ascii="Trebuchet MS" w:hAnsi="Trebuchet MS" w:cs="Arial"/>
          <w:color w:val="242424"/>
          <w:sz w:val="20"/>
          <w:szCs w:val="20"/>
          <w:bdr w:val="none" w:sz="0" w:space="0" w:color="auto" w:frame="1"/>
        </w:rPr>
        <w:t>CineEurope</w:t>
      </w:r>
      <w:proofErr w:type="spellEnd"/>
      <w:r>
        <w:rPr>
          <w:rFonts w:ascii="Trebuchet MS" w:hAnsi="Trebuchet MS" w:cs="Arial"/>
          <w:color w:val="242424"/>
          <w:sz w:val="20"/>
          <w:szCs w:val="20"/>
          <w:bdr w:val="none" w:sz="0" w:space="0" w:color="auto" w:frame="1"/>
        </w:rPr>
        <w:t xml:space="preserve"> 2024. Deze prijs erkent het vermogen van het bedrijf om een breed scala aan doelgroepen naar het witte doek te brengen, terwijl het altijd een standvastig vertrouwen in de toekomst van de industrie behoudt. Namens het bestuur van UNIC en collega's uit de hele industrie wil ik Kinepolis feliciteren met deze prachtige prestatie."</w:t>
      </w:r>
    </w:p>
    <w:p w:rsidR="006070DD" w:rsidRDefault="006070DD" w:rsidP="006070DD">
      <w:pPr>
        <w:pStyle w:val="Normaalweb"/>
        <w:shd w:val="clear" w:color="auto" w:fill="FFFFFF"/>
        <w:spacing w:before="0" w:beforeAutospacing="0" w:after="0" w:afterAutospacing="0"/>
        <w:rPr>
          <w:rFonts w:ascii="Arial" w:hAnsi="Arial" w:cs="Arial"/>
          <w:color w:val="242424"/>
          <w:sz w:val="21"/>
          <w:szCs w:val="21"/>
        </w:rPr>
      </w:pPr>
      <w:r>
        <w:rPr>
          <w:rFonts w:ascii="Arial" w:hAnsi="Arial" w:cs="Arial"/>
          <w:color w:val="242424"/>
          <w:sz w:val="21"/>
          <w:szCs w:val="21"/>
        </w:rPr>
        <w:t> </w:t>
      </w:r>
    </w:p>
    <w:p w:rsidR="006070DD" w:rsidRDefault="006070DD" w:rsidP="006070DD">
      <w:pPr>
        <w:pStyle w:val="Normaalweb"/>
        <w:shd w:val="clear" w:color="auto" w:fill="FFFFFF"/>
        <w:spacing w:before="0" w:beforeAutospacing="0" w:after="0" w:afterAutospacing="0"/>
        <w:jc w:val="both"/>
        <w:rPr>
          <w:rFonts w:ascii="Arial" w:hAnsi="Arial" w:cs="Arial"/>
          <w:color w:val="242424"/>
          <w:sz w:val="21"/>
          <w:szCs w:val="21"/>
        </w:rPr>
      </w:pPr>
      <w:r>
        <w:rPr>
          <w:rFonts w:ascii="Trebuchet MS" w:hAnsi="Trebuchet MS" w:cs="Arial"/>
          <w:color w:val="242424"/>
          <w:sz w:val="20"/>
          <w:szCs w:val="20"/>
          <w:bdr w:val="none" w:sz="0" w:space="0" w:color="auto" w:frame="1"/>
        </w:rPr>
        <w:t>Andrew Sunshine, President van The Film Expo Group, voegt toe: "</w:t>
      </w:r>
      <w:proofErr w:type="spellStart"/>
      <w:r>
        <w:rPr>
          <w:rFonts w:ascii="Trebuchet MS" w:hAnsi="Trebuchet MS" w:cs="Arial"/>
          <w:color w:val="242424"/>
          <w:sz w:val="20"/>
          <w:szCs w:val="20"/>
          <w:bdr w:val="none" w:sz="0" w:space="0" w:color="auto" w:frame="1"/>
        </w:rPr>
        <w:t>CineEurope</w:t>
      </w:r>
      <w:proofErr w:type="spellEnd"/>
      <w:r>
        <w:rPr>
          <w:rFonts w:ascii="Trebuchet MS" w:hAnsi="Trebuchet MS" w:cs="Arial"/>
          <w:color w:val="242424"/>
          <w:sz w:val="20"/>
          <w:szCs w:val="20"/>
          <w:bdr w:val="none" w:sz="0" w:space="0" w:color="auto" w:frame="1"/>
        </w:rPr>
        <w:t xml:space="preserve"> is verheugd om onze vrienden Joost Bert, Eddy </w:t>
      </w:r>
      <w:proofErr w:type="spellStart"/>
      <w:r>
        <w:rPr>
          <w:rFonts w:ascii="Trebuchet MS" w:hAnsi="Trebuchet MS" w:cs="Arial"/>
          <w:color w:val="242424"/>
          <w:sz w:val="20"/>
          <w:szCs w:val="20"/>
          <w:bdr w:val="none" w:sz="0" w:space="0" w:color="auto" w:frame="1"/>
        </w:rPr>
        <w:t>Duquenne</w:t>
      </w:r>
      <w:proofErr w:type="spellEnd"/>
      <w:r>
        <w:rPr>
          <w:rFonts w:ascii="Trebuchet MS" w:hAnsi="Trebuchet MS" w:cs="Arial"/>
          <w:color w:val="242424"/>
          <w:sz w:val="20"/>
          <w:szCs w:val="20"/>
          <w:bdr w:val="none" w:sz="0" w:space="0" w:color="auto" w:frame="1"/>
        </w:rPr>
        <w:t xml:space="preserve"> en het hele Kinepolis-team te erkennen voor hun opmerkelijke prestaties en expansie in de industrie."</w:t>
      </w:r>
    </w:p>
    <w:p w:rsidR="006070DD" w:rsidRDefault="006070DD" w:rsidP="006070DD">
      <w:pPr>
        <w:pStyle w:val="Normaalweb"/>
        <w:shd w:val="clear" w:color="auto" w:fill="FFFFFF"/>
        <w:spacing w:before="0" w:beforeAutospacing="0" w:after="0" w:afterAutospacing="0"/>
        <w:rPr>
          <w:rFonts w:ascii="Arial" w:hAnsi="Arial" w:cs="Arial"/>
          <w:color w:val="242424"/>
          <w:sz w:val="21"/>
          <w:szCs w:val="21"/>
        </w:rPr>
      </w:pPr>
      <w:r>
        <w:rPr>
          <w:rFonts w:ascii="Arial" w:hAnsi="Arial" w:cs="Arial"/>
          <w:color w:val="242424"/>
          <w:sz w:val="21"/>
          <w:szCs w:val="21"/>
        </w:rPr>
        <w:t> </w:t>
      </w:r>
    </w:p>
    <w:p w:rsidR="006070DD" w:rsidRDefault="006070DD" w:rsidP="006070DD">
      <w:pPr>
        <w:pStyle w:val="Normaalweb"/>
        <w:shd w:val="clear" w:color="auto" w:fill="FFFFFF"/>
        <w:spacing w:before="0" w:beforeAutospacing="0" w:after="0" w:afterAutospacing="0" w:line="210" w:lineRule="atLeast"/>
        <w:rPr>
          <w:rFonts w:ascii="Arial" w:hAnsi="Arial" w:cs="Arial"/>
          <w:color w:val="242424"/>
          <w:sz w:val="21"/>
          <w:szCs w:val="21"/>
        </w:rPr>
      </w:pPr>
      <w:r>
        <w:rPr>
          <w:rStyle w:val="Zwaar"/>
          <w:rFonts w:ascii="Trebuchet MS" w:hAnsi="Trebuchet MS" w:cs="Arial"/>
          <w:color w:val="242424"/>
          <w:sz w:val="20"/>
          <w:szCs w:val="20"/>
          <w:bdr w:val="none" w:sz="0" w:space="0" w:color="auto" w:frame="1"/>
        </w:rPr>
        <w:t>Contact</w:t>
      </w:r>
    </w:p>
    <w:p w:rsidR="006070DD" w:rsidRDefault="006070DD" w:rsidP="006070DD">
      <w:pPr>
        <w:pStyle w:val="Normaalweb"/>
        <w:shd w:val="clear" w:color="auto" w:fill="FFFFFF"/>
        <w:spacing w:before="0" w:beforeAutospacing="0" w:after="0" w:afterAutospacing="0" w:line="240" w:lineRule="atLeast"/>
        <w:rPr>
          <w:rFonts w:ascii="Arial" w:hAnsi="Arial" w:cs="Arial"/>
          <w:color w:val="242424"/>
          <w:sz w:val="21"/>
          <w:szCs w:val="21"/>
        </w:rPr>
      </w:pPr>
      <w:r>
        <w:rPr>
          <w:rFonts w:ascii="Trebuchet MS" w:hAnsi="Trebuchet MS" w:cs="Arial"/>
          <w:color w:val="242424"/>
          <w:sz w:val="20"/>
          <w:szCs w:val="20"/>
          <w:bdr w:val="none" w:sz="0" w:space="0" w:color="auto" w:frame="1"/>
        </w:rPr>
        <w:t>Kinepolis Press Office</w:t>
      </w:r>
    </w:p>
    <w:p w:rsidR="007401FE" w:rsidRDefault="007401FE">
      <w:bookmarkStart w:id="0" w:name="_GoBack"/>
      <w:bookmarkEnd w:id="0"/>
    </w:p>
    <w:sectPr w:rsidR="00740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0DD"/>
    <w:rsid w:val="006070DD"/>
    <w:rsid w:val="007401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B3274-9BB4-43E0-91C3-83C11C67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070D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607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15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1644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2024-05-07T15:45:00Z</dcterms:created>
  <dcterms:modified xsi:type="dcterms:W3CDTF">2024-05-07T15:45:00Z</dcterms:modified>
</cp:coreProperties>
</file>